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AA9B5" w14:textId="77777777" w:rsidR="00846364" w:rsidRDefault="00846364" w:rsidP="006A2C6B">
      <w:pPr>
        <w:jc w:val="center"/>
        <w:rPr>
          <w:sz w:val="32"/>
        </w:rPr>
      </w:pPr>
      <w:r>
        <w:rPr>
          <w:sz w:val="32"/>
        </w:rPr>
        <w:t xml:space="preserve">Annual General Meeting – TAGS </w:t>
      </w:r>
    </w:p>
    <w:p w14:paraId="06ED6DA8" w14:textId="43C42C39" w:rsidR="006A2C6B" w:rsidRDefault="006A2C6B" w:rsidP="006A2C6B">
      <w:pPr>
        <w:jc w:val="center"/>
      </w:pPr>
      <w:r>
        <w:rPr>
          <w:b/>
          <w:bCs/>
        </w:rPr>
        <w:t>Date:</w:t>
      </w:r>
      <w:r>
        <w:t xml:space="preserve"> </w:t>
      </w:r>
      <w:r w:rsidR="00D25773">
        <w:t>30th January 2017</w:t>
      </w:r>
    </w:p>
    <w:p w14:paraId="5D9484E5" w14:textId="6ED121DB" w:rsidR="006A2C6B" w:rsidRDefault="006A2C6B" w:rsidP="006A2C6B">
      <w:pPr>
        <w:jc w:val="center"/>
      </w:pPr>
      <w:r>
        <w:rPr>
          <w:b/>
          <w:bCs/>
        </w:rPr>
        <w:t xml:space="preserve">Location </w:t>
      </w:r>
      <w:r>
        <w:t xml:space="preserve">– </w:t>
      </w:r>
      <w:r w:rsidR="00D25773">
        <w:t>The Cricketers</w:t>
      </w:r>
      <w:r w:rsidR="001C76DA">
        <w:t xml:space="preserve"> P.H.</w:t>
      </w:r>
      <w:r w:rsidR="00D25773">
        <w:t xml:space="preserve"> Broadwater</w:t>
      </w:r>
    </w:p>
    <w:p w14:paraId="25BB2E3E" w14:textId="77777777" w:rsidR="006A2C6B" w:rsidRDefault="006A2C6B" w:rsidP="006A2C6B">
      <w:pPr>
        <w:jc w:val="center"/>
      </w:pPr>
    </w:p>
    <w:p w14:paraId="18E9CD54" w14:textId="68193086" w:rsidR="006A2C6B" w:rsidRDefault="00D25773" w:rsidP="006A2C6B">
      <w:pPr>
        <w:rPr>
          <w:sz w:val="32"/>
        </w:rPr>
      </w:pPr>
      <w:r>
        <w:t>The meeting started at 19:34</w:t>
      </w:r>
      <w:r w:rsidR="006A2C6B">
        <w:t xml:space="preserve"> hrs</w:t>
      </w:r>
    </w:p>
    <w:p w14:paraId="5C76C9F5" w14:textId="77777777" w:rsidR="006A2C6B" w:rsidRPr="00924351" w:rsidRDefault="006A2C6B" w:rsidP="006A2C6B">
      <w:pPr>
        <w:jc w:val="center"/>
        <w:rPr>
          <w:sz w:val="18"/>
          <w:szCs w:val="1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4378"/>
      </w:tblGrid>
      <w:tr w:rsidR="006A2C6B" w14:paraId="1E1FA423" w14:textId="77777777">
        <w:tc>
          <w:tcPr>
            <w:tcW w:w="8755" w:type="dxa"/>
            <w:gridSpan w:val="2"/>
            <w:shd w:val="clear" w:color="auto" w:fill="auto"/>
          </w:tcPr>
          <w:p w14:paraId="542EAFEB" w14:textId="77777777" w:rsidR="006A2C6B" w:rsidRDefault="006A2C6B" w:rsidP="006A2C6B">
            <w:pPr>
              <w:jc w:val="center"/>
            </w:pPr>
            <w:r w:rsidRPr="00B20323">
              <w:rPr>
                <w:b/>
                <w:bCs/>
              </w:rPr>
              <w:t>Present</w:t>
            </w:r>
            <w:r>
              <w:rPr>
                <w:b/>
                <w:bCs/>
              </w:rPr>
              <w:t xml:space="preserve"> (Members of the Committee)</w:t>
            </w:r>
          </w:p>
        </w:tc>
      </w:tr>
      <w:tr w:rsidR="006A2C6B" w14:paraId="024B5075" w14:textId="77777777">
        <w:tc>
          <w:tcPr>
            <w:tcW w:w="4377" w:type="dxa"/>
            <w:shd w:val="clear" w:color="auto" w:fill="auto"/>
          </w:tcPr>
          <w:p w14:paraId="3EE89D6B" w14:textId="77777777" w:rsidR="006A2C6B" w:rsidRDefault="006A2C6B" w:rsidP="006A2C6B">
            <w:r>
              <w:t>Simon Stoner (President</w:t>
            </w:r>
            <w:r w:rsidR="00111F24">
              <w:t xml:space="preserve"> and Chair</w:t>
            </w:r>
            <w:r>
              <w:t>)</w:t>
            </w:r>
          </w:p>
        </w:tc>
        <w:tc>
          <w:tcPr>
            <w:tcW w:w="4378" w:type="dxa"/>
            <w:shd w:val="clear" w:color="auto" w:fill="auto"/>
          </w:tcPr>
          <w:p w14:paraId="7CEBEF61" w14:textId="4B17C69C" w:rsidR="006A2C6B" w:rsidRDefault="006A2C6B" w:rsidP="00D25773">
            <w:r>
              <w:t>Steve Atkins (Treasurer</w:t>
            </w:r>
            <w:r w:rsidR="00524626">
              <w:t xml:space="preserve"> &amp; Captain</w:t>
            </w:r>
            <w:r>
              <w:t>)</w:t>
            </w:r>
          </w:p>
        </w:tc>
      </w:tr>
      <w:tr w:rsidR="006A2C6B" w14:paraId="1D95B243" w14:textId="77777777">
        <w:tc>
          <w:tcPr>
            <w:tcW w:w="4377" w:type="dxa"/>
            <w:shd w:val="clear" w:color="auto" w:fill="auto"/>
          </w:tcPr>
          <w:p w14:paraId="1E5A417E" w14:textId="77777777" w:rsidR="006A2C6B" w:rsidRDefault="00561370" w:rsidP="00E463C3">
            <w:r>
              <w:t>Paul Davies (Secretary)</w:t>
            </w:r>
          </w:p>
        </w:tc>
        <w:tc>
          <w:tcPr>
            <w:tcW w:w="4378" w:type="dxa"/>
            <w:shd w:val="clear" w:color="auto" w:fill="auto"/>
          </w:tcPr>
          <w:p w14:paraId="078F3FF8" w14:textId="226E8A9E" w:rsidR="006A2C6B" w:rsidRDefault="00D25773" w:rsidP="00561370">
            <w:r>
              <w:t>Damian Weber</w:t>
            </w:r>
            <w:r w:rsidR="00E463C3">
              <w:t xml:space="preserve"> (</w:t>
            </w:r>
            <w:r>
              <w:t xml:space="preserve">Vice </w:t>
            </w:r>
            <w:r w:rsidR="00E463C3">
              <w:t>Captain)</w:t>
            </w:r>
          </w:p>
        </w:tc>
      </w:tr>
      <w:tr w:rsidR="006A2C6B" w14:paraId="02F237BA" w14:textId="77777777">
        <w:tc>
          <w:tcPr>
            <w:tcW w:w="4377" w:type="dxa"/>
            <w:shd w:val="clear" w:color="auto" w:fill="auto"/>
          </w:tcPr>
          <w:p w14:paraId="12E46B6A" w14:textId="77777777" w:rsidR="006A2C6B" w:rsidRDefault="00561370" w:rsidP="006A2C6B">
            <w:r>
              <w:t>Peter Kennard (Committee Member)</w:t>
            </w:r>
          </w:p>
        </w:tc>
        <w:tc>
          <w:tcPr>
            <w:tcW w:w="4378" w:type="dxa"/>
            <w:shd w:val="clear" w:color="auto" w:fill="auto"/>
          </w:tcPr>
          <w:p w14:paraId="5FF98863" w14:textId="77777777" w:rsidR="006A2C6B" w:rsidRDefault="006A2C6B" w:rsidP="00FC10D4">
            <w:r>
              <w:t>Ian Gibb (Committee Member)</w:t>
            </w:r>
          </w:p>
        </w:tc>
      </w:tr>
      <w:tr w:rsidR="006A2C6B" w14:paraId="4B483001" w14:textId="77777777">
        <w:tc>
          <w:tcPr>
            <w:tcW w:w="4377" w:type="dxa"/>
            <w:shd w:val="clear" w:color="auto" w:fill="auto"/>
          </w:tcPr>
          <w:p w14:paraId="2150946B" w14:textId="7AF23EC8" w:rsidR="006A2C6B" w:rsidRDefault="00D25773" w:rsidP="006A2C6B">
            <w:r>
              <w:t>Howard Jones</w:t>
            </w:r>
            <w:r w:rsidR="00642EE0">
              <w:t xml:space="preserve"> (C</w:t>
            </w:r>
            <w:r w:rsidR="005B0182">
              <w:t>ommittee Member</w:t>
            </w:r>
            <w:r w:rsidR="00D45B74">
              <w:t>)</w:t>
            </w:r>
          </w:p>
        </w:tc>
        <w:tc>
          <w:tcPr>
            <w:tcW w:w="4378" w:type="dxa"/>
            <w:shd w:val="clear" w:color="auto" w:fill="auto"/>
          </w:tcPr>
          <w:p w14:paraId="2B5A890B" w14:textId="77777777" w:rsidR="006A2C6B" w:rsidRDefault="006A2C6B" w:rsidP="00FC10D4">
            <w:r>
              <w:t>Tony Harvey (Committee Member)</w:t>
            </w:r>
          </w:p>
        </w:tc>
      </w:tr>
      <w:tr w:rsidR="00E463C3" w14:paraId="73E0AB68" w14:textId="77777777">
        <w:tc>
          <w:tcPr>
            <w:tcW w:w="4377" w:type="dxa"/>
            <w:shd w:val="clear" w:color="auto" w:fill="auto"/>
          </w:tcPr>
          <w:p w14:paraId="2B667B5E" w14:textId="6D6C1E1E" w:rsidR="00E463C3" w:rsidRDefault="00E463C3" w:rsidP="006A2C6B"/>
        </w:tc>
        <w:tc>
          <w:tcPr>
            <w:tcW w:w="4378" w:type="dxa"/>
            <w:shd w:val="clear" w:color="auto" w:fill="auto"/>
          </w:tcPr>
          <w:p w14:paraId="1597994C" w14:textId="77777777" w:rsidR="00E463C3" w:rsidRDefault="00E463C3" w:rsidP="006A2C6B">
            <w:pPr>
              <w:jc w:val="center"/>
            </w:pPr>
          </w:p>
        </w:tc>
      </w:tr>
    </w:tbl>
    <w:p w14:paraId="0D1CBAD5" w14:textId="7BB8197E" w:rsidR="006A2C6B" w:rsidRDefault="006A2C6B"/>
    <w:p w14:paraId="22382F35" w14:textId="77777777" w:rsidR="00541D96" w:rsidRDefault="00541D96"/>
    <w:p w14:paraId="6077D613" w14:textId="77777777" w:rsidR="006A2C6B" w:rsidRDefault="006A2C6B" w:rsidP="006A2C6B">
      <w:pPr>
        <w:pStyle w:val="Heading1"/>
      </w:pPr>
      <w:r>
        <w:t>Apologies for Absence</w:t>
      </w:r>
    </w:p>
    <w:p w14:paraId="705C7E3A" w14:textId="77777777" w:rsidR="006A2C6B" w:rsidRPr="00A309DB" w:rsidRDefault="006A2C6B" w:rsidP="006A2C6B">
      <w:pPr>
        <w:rPr>
          <w:sz w:val="22"/>
          <w:szCs w:val="22"/>
        </w:rPr>
      </w:pPr>
    </w:p>
    <w:p w14:paraId="2763636B" w14:textId="77777777" w:rsidR="006A2C6B" w:rsidRDefault="006A2C6B" w:rsidP="006A2C6B">
      <w:pPr>
        <w:rPr>
          <w:szCs w:val="24"/>
        </w:rPr>
      </w:pPr>
      <w:r w:rsidRPr="00A309DB">
        <w:rPr>
          <w:szCs w:val="24"/>
        </w:rPr>
        <w:t xml:space="preserve">Were received from: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tblGrid>
      <w:tr w:rsidR="001C76DA" w14:paraId="6658038C" w14:textId="77777777" w:rsidTr="005F4D58">
        <w:tc>
          <w:tcPr>
            <w:tcW w:w="4621" w:type="dxa"/>
            <w:shd w:val="clear" w:color="auto" w:fill="auto"/>
          </w:tcPr>
          <w:p w14:paraId="2AE9CC86" w14:textId="77777777" w:rsidR="001C76DA" w:rsidRDefault="001C76DA" w:rsidP="005F4D58">
            <w:r>
              <w:t>Name</w:t>
            </w:r>
          </w:p>
        </w:tc>
      </w:tr>
      <w:tr w:rsidR="00D25773" w14:paraId="135F8879" w14:textId="77777777" w:rsidTr="00D25773">
        <w:trPr>
          <w:trHeight w:val="305"/>
        </w:trPr>
        <w:tc>
          <w:tcPr>
            <w:tcW w:w="4621" w:type="dxa"/>
            <w:shd w:val="clear" w:color="auto" w:fill="auto"/>
          </w:tcPr>
          <w:p w14:paraId="598D0E04" w14:textId="17A36ACD" w:rsidR="00D25773" w:rsidRDefault="00D25773" w:rsidP="005F4D58">
            <w:r>
              <w:t>Ian Payne</w:t>
            </w:r>
          </w:p>
        </w:tc>
      </w:tr>
      <w:tr w:rsidR="00D25773" w14:paraId="3D222AF7" w14:textId="77777777" w:rsidTr="005F4D58">
        <w:tc>
          <w:tcPr>
            <w:tcW w:w="4621" w:type="dxa"/>
            <w:shd w:val="clear" w:color="auto" w:fill="auto"/>
          </w:tcPr>
          <w:p w14:paraId="53033557" w14:textId="380FE1F0" w:rsidR="00D25773" w:rsidRDefault="00D25773" w:rsidP="005F4D58">
            <w:r>
              <w:t>Dave Treagus</w:t>
            </w:r>
          </w:p>
        </w:tc>
      </w:tr>
      <w:tr w:rsidR="00D25773" w14:paraId="6F8750DE" w14:textId="77777777" w:rsidTr="005F4D58">
        <w:tc>
          <w:tcPr>
            <w:tcW w:w="4621" w:type="dxa"/>
            <w:shd w:val="clear" w:color="auto" w:fill="auto"/>
          </w:tcPr>
          <w:p w14:paraId="62D70FD5" w14:textId="5889A706" w:rsidR="00D25773" w:rsidRDefault="00D25773" w:rsidP="005F4D58">
            <w:r>
              <w:t>Derek Steel</w:t>
            </w:r>
          </w:p>
        </w:tc>
      </w:tr>
      <w:tr w:rsidR="00D25773" w14:paraId="7DC71EF1" w14:textId="77777777" w:rsidTr="005F4D58">
        <w:tc>
          <w:tcPr>
            <w:tcW w:w="4621" w:type="dxa"/>
            <w:shd w:val="clear" w:color="auto" w:fill="auto"/>
          </w:tcPr>
          <w:p w14:paraId="35364378" w14:textId="37196E6B" w:rsidR="00D25773" w:rsidRDefault="00D25773" w:rsidP="005F4D58">
            <w:r>
              <w:t>Martin Wakeham</w:t>
            </w:r>
          </w:p>
        </w:tc>
      </w:tr>
      <w:tr w:rsidR="00D25773" w14:paraId="6B52EEDB" w14:textId="77777777" w:rsidTr="005F4D58">
        <w:tc>
          <w:tcPr>
            <w:tcW w:w="4621" w:type="dxa"/>
            <w:shd w:val="clear" w:color="auto" w:fill="auto"/>
          </w:tcPr>
          <w:p w14:paraId="5AFB0746" w14:textId="5AEC3DF1" w:rsidR="00D25773" w:rsidRDefault="00D25773" w:rsidP="005F4D58">
            <w:r>
              <w:t>Wayne Kenward</w:t>
            </w:r>
          </w:p>
        </w:tc>
      </w:tr>
      <w:tr w:rsidR="00D25773" w14:paraId="53A5A3D4" w14:textId="77777777" w:rsidTr="005F4D58">
        <w:tc>
          <w:tcPr>
            <w:tcW w:w="4621" w:type="dxa"/>
            <w:shd w:val="clear" w:color="auto" w:fill="auto"/>
          </w:tcPr>
          <w:p w14:paraId="67A22D02" w14:textId="1105E324" w:rsidR="00D25773" w:rsidRDefault="00D25773" w:rsidP="005F4D58">
            <w:r>
              <w:t>Darren Treacy</w:t>
            </w:r>
          </w:p>
        </w:tc>
      </w:tr>
      <w:tr w:rsidR="00D25773" w14:paraId="3142F5CE" w14:textId="77777777" w:rsidTr="005F4D58">
        <w:trPr>
          <w:trHeight w:val="297"/>
        </w:trPr>
        <w:tc>
          <w:tcPr>
            <w:tcW w:w="4621" w:type="dxa"/>
            <w:shd w:val="clear" w:color="auto" w:fill="auto"/>
          </w:tcPr>
          <w:p w14:paraId="148AF0C2" w14:textId="33474E96" w:rsidR="00D25773" w:rsidRDefault="00D25773" w:rsidP="005F4D58">
            <w:r>
              <w:t>Warwick Davis</w:t>
            </w:r>
          </w:p>
        </w:tc>
      </w:tr>
      <w:tr w:rsidR="00D25773" w14:paraId="5B7BF9AB" w14:textId="77777777" w:rsidTr="005F4D58">
        <w:tc>
          <w:tcPr>
            <w:tcW w:w="4621" w:type="dxa"/>
            <w:shd w:val="clear" w:color="auto" w:fill="auto"/>
          </w:tcPr>
          <w:p w14:paraId="70DCA392" w14:textId="4E8655B9" w:rsidR="00D25773" w:rsidRDefault="00D25773" w:rsidP="005F4D58">
            <w:r>
              <w:t>Nigel Lamb</w:t>
            </w:r>
          </w:p>
        </w:tc>
      </w:tr>
      <w:tr w:rsidR="00D25773" w14:paraId="54357808" w14:textId="77777777" w:rsidTr="005F4D58">
        <w:tc>
          <w:tcPr>
            <w:tcW w:w="4621" w:type="dxa"/>
            <w:shd w:val="clear" w:color="auto" w:fill="auto"/>
          </w:tcPr>
          <w:p w14:paraId="3E260909" w14:textId="3F7B6F26" w:rsidR="00D25773" w:rsidRDefault="00D25773" w:rsidP="005F4D58">
            <w:r>
              <w:t>Paul Chapman</w:t>
            </w:r>
          </w:p>
        </w:tc>
      </w:tr>
      <w:tr w:rsidR="00D25773" w14:paraId="281A1CF8" w14:textId="77777777" w:rsidTr="005F4D58">
        <w:tc>
          <w:tcPr>
            <w:tcW w:w="4621" w:type="dxa"/>
            <w:shd w:val="clear" w:color="auto" w:fill="auto"/>
          </w:tcPr>
          <w:p w14:paraId="224ABBFA" w14:textId="7D219D6F" w:rsidR="00D25773" w:rsidRDefault="00D25773" w:rsidP="005F4D58">
            <w:r>
              <w:t>Alan Beech</w:t>
            </w:r>
          </w:p>
        </w:tc>
      </w:tr>
      <w:tr w:rsidR="00D25773" w14:paraId="0E2DCA31" w14:textId="77777777" w:rsidTr="005F4D58">
        <w:tc>
          <w:tcPr>
            <w:tcW w:w="4621" w:type="dxa"/>
            <w:shd w:val="clear" w:color="auto" w:fill="auto"/>
          </w:tcPr>
          <w:p w14:paraId="0CD623F3" w14:textId="0F971C46" w:rsidR="00D25773" w:rsidRDefault="00D25773" w:rsidP="005F4D58">
            <w:r>
              <w:t>Jason Nicholls</w:t>
            </w:r>
          </w:p>
        </w:tc>
      </w:tr>
      <w:tr w:rsidR="00D25773" w14:paraId="1219C2D4" w14:textId="77777777" w:rsidTr="005F4D58">
        <w:tc>
          <w:tcPr>
            <w:tcW w:w="4621" w:type="dxa"/>
            <w:shd w:val="clear" w:color="auto" w:fill="auto"/>
          </w:tcPr>
          <w:p w14:paraId="0DB27406" w14:textId="16A80F76" w:rsidR="00D25773" w:rsidRDefault="00D25773" w:rsidP="005F4D58">
            <w:r>
              <w:t>David Dumigan</w:t>
            </w:r>
          </w:p>
        </w:tc>
      </w:tr>
      <w:tr w:rsidR="00D25773" w14:paraId="0E62083D" w14:textId="77777777" w:rsidTr="005F4D58">
        <w:tc>
          <w:tcPr>
            <w:tcW w:w="4621" w:type="dxa"/>
            <w:shd w:val="clear" w:color="auto" w:fill="auto"/>
          </w:tcPr>
          <w:p w14:paraId="0153FEC9" w14:textId="09511921" w:rsidR="00D25773" w:rsidRDefault="00D25773" w:rsidP="005F4D58">
            <w:r>
              <w:t>Mike Smith</w:t>
            </w:r>
          </w:p>
        </w:tc>
      </w:tr>
      <w:tr w:rsidR="00D25773" w14:paraId="5500D4D1" w14:textId="77777777" w:rsidTr="005F4D58">
        <w:tc>
          <w:tcPr>
            <w:tcW w:w="4621" w:type="dxa"/>
            <w:shd w:val="clear" w:color="auto" w:fill="auto"/>
          </w:tcPr>
          <w:p w14:paraId="61E2CDDF" w14:textId="690FB768" w:rsidR="00D25773" w:rsidRDefault="00D25773" w:rsidP="005F4D58">
            <w:r>
              <w:t>Dan Gibb</w:t>
            </w:r>
          </w:p>
        </w:tc>
      </w:tr>
      <w:tr w:rsidR="00D25773" w14:paraId="0E85E698" w14:textId="77777777" w:rsidTr="005F4D58">
        <w:tc>
          <w:tcPr>
            <w:tcW w:w="4621" w:type="dxa"/>
            <w:shd w:val="clear" w:color="auto" w:fill="auto"/>
          </w:tcPr>
          <w:p w14:paraId="1BF12E32" w14:textId="00F0BDD3" w:rsidR="00D25773" w:rsidRDefault="00D25773" w:rsidP="005F4D58">
            <w:r>
              <w:t>Simon Warr</w:t>
            </w:r>
          </w:p>
        </w:tc>
      </w:tr>
      <w:tr w:rsidR="00D25773" w14:paraId="187DB62C" w14:textId="77777777" w:rsidTr="005F4D58">
        <w:tc>
          <w:tcPr>
            <w:tcW w:w="4621" w:type="dxa"/>
            <w:shd w:val="clear" w:color="auto" w:fill="auto"/>
          </w:tcPr>
          <w:p w14:paraId="41EC1210" w14:textId="19C8A9F2" w:rsidR="00D25773" w:rsidRDefault="00D25773" w:rsidP="005F4D58">
            <w:r>
              <w:t>Dave Pritchard</w:t>
            </w:r>
          </w:p>
        </w:tc>
      </w:tr>
      <w:tr w:rsidR="00D25773" w14:paraId="258DA06D" w14:textId="77777777" w:rsidTr="005F4D58">
        <w:tc>
          <w:tcPr>
            <w:tcW w:w="4621" w:type="dxa"/>
            <w:shd w:val="clear" w:color="auto" w:fill="auto"/>
          </w:tcPr>
          <w:p w14:paraId="29C27EF7" w14:textId="39E72541" w:rsidR="00D25773" w:rsidRDefault="00D25773" w:rsidP="005F4D58">
            <w:r>
              <w:t>Brian Hooker</w:t>
            </w:r>
          </w:p>
        </w:tc>
      </w:tr>
      <w:tr w:rsidR="00D25773" w14:paraId="302D651A" w14:textId="77777777" w:rsidTr="005F4D58">
        <w:tc>
          <w:tcPr>
            <w:tcW w:w="4621" w:type="dxa"/>
            <w:shd w:val="clear" w:color="auto" w:fill="auto"/>
          </w:tcPr>
          <w:p w14:paraId="45502F25" w14:textId="00B5E7EB" w:rsidR="00D25773" w:rsidRDefault="00D25773" w:rsidP="005F4D58">
            <w:r>
              <w:t>Pete Raynsford</w:t>
            </w:r>
          </w:p>
        </w:tc>
      </w:tr>
      <w:tr w:rsidR="00D25773" w14:paraId="1AA34166" w14:textId="77777777" w:rsidTr="005F4D58">
        <w:tc>
          <w:tcPr>
            <w:tcW w:w="4621" w:type="dxa"/>
            <w:shd w:val="clear" w:color="auto" w:fill="auto"/>
          </w:tcPr>
          <w:p w14:paraId="588C54EF" w14:textId="49811098" w:rsidR="00D25773" w:rsidRDefault="00D25773" w:rsidP="005F4D58">
            <w:r>
              <w:t>Simon Steele</w:t>
            </w:r>
          </w:p>
        </w:tc>
      </w:tr>
      <w:tr w:rsidR="00D25773" w14:paraId="0D011B05" w14:textId="77777777" w:rsidTr="005F4D58">
        <w:tc>
          <w:tcPr>
            <w:tcW w:w="4621" w:type="dxa"/>
            <w:shd w:val="clear" w:color="auto" w:fill="auto"/>
          </w:tcPr>
          <w:p w14:paraId="0410A11A" w14:textId="30C6F5B7" w:rsidR="00D25773" w:rsidRDefault="00D25773" w:rsidP="005F4D58">
            <w:r>
              <w:t>Richard John</w:t>
            </w:r>
          </w:p>
        </w:tc>
      </w:tr>
      <w:tr w:rsidR="00D25773" w14:paraId="1AA61FBD" w14:textId="77777777" w:rsidTr="005F4D58">
        <w:tc>
          <w:tcPr>
            <w:tcW w:w="4621" w:type="dxa"/>
            <w:shd w:val="clear" w:color="auto" w:fill="auto"/>
          </w:tcPr>
          <w:p w14:paraId="7E76479C" w14:textId="5BCD479E" w:rsidR="00D25773" w:rsidRDefault="00D25773" w:rsidP="005F4D58">
            <w:r>
              <w:t>Ian Cole</w:t>
            </w:r>
          </w:p>
        </w:tc>
      </w:tr>
      <w:tr w:rsidR="00995F07" w14:paraId="0F3731CC" w14:textId="77777777" w:rsidTr="005F4D58">
        <w:tc>
          <w:tcPr>
            <w:tcW w:w="4621" w:type="dxa"/>
            <w:shd w:val="clear" w:color="auto" w:fill="auto"/>
          </w:tcPr>
          <w:p w14:paraId="24E563ED" w14:textId="537E2983" w:rsidR="00995F07" w:rsidRDefault="00995F07" w:rsidP="005F4D58">
            <w:r>
              <w:t>Peter Mott</w:t>
            </w:r>
          </w:p>
        </w:tc>
      </w:tr>
    </w:tbl>
    <w:p w14:paraId="721C5712" w14:textId="77777777" w:rsidR="001C76DA" w:rsidRPr="00A309DB" w:rsidRDefault="001C76DA" w:rsidP="006A2C6B">
      <w:pPr>
        <w:rPr>
          <w:sz w:val="22"/>
          <w:szCs w:val="22"/>
        </w:rPr>
      </w:pPr>
    </w:p>
    <w:p w14:paraId="44453D55" w14:textId="77777777" w:rsidR="006A2C6B" w:rsidRDefault="001C76DA">
      <w:r>
        <w:br w:type="page"/>
      </w:r>
    </w:p>
    <w:p w14:paraId="2F4EC005" w14:textId="77777777" w:rsidR="006A2C6B" w:rsidRDefault="006A2C6B" w:rsidP="006A2C6B">
      <w:pPr>
        <w:pStyle w:val="Heading1"/>
      </w:pPr>
      <w:r>
        <w:lastRenderedPageBreak/>
        <w:t>Presidents Address – Simon Stoner</w:t>
      </w:r>
    </w:p>
    <w:p w14:paraId="7B2946FF" w14:textId="77777777" w:rsidR="006A2C6B" w:rsidRPr="00A309DB" w:rsidRDefault="006A2C6B" w:rsidP="006A2C6B">
      <w:pPr>
        <w:rPr>
          <w:szCs w:val="24"/>
        </w:rPr>
      </w:pPr>
    </w:p>
    <w:p w14:paraId="6AC4184A" w14:textId="26E87447" w:rsidR="003D137B" w:rsidRDefault="00FC10D4" w:rsidP="006A2C6B">
      <w:pPr>
        <w:rPr>
          <w:szCs w:val="24"/>
        </w:rPr>
      </w:pPr>
      <w:r>
        <w:rPr>
          <w:szCs w:val="24"/>
        </w:rPr>
        <w:t>The President</w:t>
      </w:r>
      <w:r w:rsidR="006A2C6B" w:rsidRPr="00A309DB">
        <w:rPr>
          <w:szCs w:val="24"/>
        </w:rPr>
        <w:t xml:space="preserve"> introduced this year’s address </w:t>
      </w:r>
      <w:r w:rsidR="00E463C3">
        <w:rPr>
          <w:szCs w:val="24"/>
        </w:rPr>
        <w:t xml:space="preserve">by thanking </w:t>
      </w:r>
      <w:r w:rsidR="003D137B">
        <w:rPr>
          <w:szCs w:val="24"/>
        </w:rPr>
        <w:t>Mick Halford for his</w:t>
      </w:r>
      <w:r w:rsidR="00E463C3">
        <w:rPr>
          <w:szCs w:val="24"/>
        </w:rPr>
        <w:t xml:space="preserve"> captaincy</w:t>
      </w:r>
      <w:r w:rsidR="001C76DA">
        <w:rPr>
          <w:szCs w:val="24"/>
        </w:rPr>
        <w:t xml:space="preserve"> </w:t>
      </w:r>
      <w:r w:rsidR="003D137B">
        <w:rPr>
          <w:szCs w:val="24"/>
        </w:rPr>
        <w:t>through 2016.  Thanks were also recorded for a number of people within the society who put in a lot of effort to ensure the society remains a very enjoyable and successful society. The</w:t>
      </w:r>
      <w:r w:rsidR="000D0B6F">
        <w:rPr>
          <w:szCs w:val="24"/>
        </w:rPr>
        <w:t>se include Peter Kennard for his</w:t>
      </w:r>
      <w:r w:rsidR="003D137B">
        <w:rPr>
          <w:szCs w:val="24"/>
        </w:rPr>
        <w:t xml:space="preserve"> work booking the venues and maintain</w:t>
      </w:r>
      <w:r w:rsidR="000D0B6F">
        <w:rPr>
          <w:szCs w:val="24"/>
        </w:rPr>
        <w:t>ing</w:t>
      </w:r>
      <w:r w:rsidR="003D137B">
        <w:rPr>
          <w:szCs w:val="24"/>
        </w:rPr>
        <w:t xml:space="preserve"> the handicap system, Paul Davies for the secretariat work, Steve Atkins for managing the finances for the society, the</w:t>
      </w:r>
      <w:r w:rsidR="007240C7">
        <w:rPr>
          <w:szCs w:val="24"/>
        </w:rPr>
        <w:t xml:space="preserve"> C</w:t>
      </w:r>
      <w:r w:rsidR="003D137B">
        <w:rPr>
          <w:szCs w:val="24"/>
        </w:rPr>
        <w:t xml:space="preserve">ommittee who take time to meet and ensure the society continues to run effectively, and also Pat Ashby for his work in organising the tour in 2016.  </w:t>
      </w:r>
    </w:p>
    <w:p w14:paraId="7A57FB14" w14:textId="72C22616" w:rsidR="00111D83" w:rsidRDefault="00E463C3" w:rsidP="006A2C6B">
      <w:pPr>
        <w:rPr>
          <w:szCs w:val="24"/>
        </w:rPr>
      </w:pPr>
      <w:r>
        <w:rPr>
          <w:szCs w:val="24"/>
        </w:rPr>
        <w:t>The</w:t>
      </w:r>
      <w:r w:rsidR="001131C9">
        <w:rPr>
          <w:szCs w:val="24"/>
        </w:rPr>
        <w:t xml:space="preserve"> Presi</w:t>
      </w:r>
      <w:r>
        <w:rPr>
          <w:szCs w:val="24"/>
        </w:rPr>
        <w:t xml:space="preserve">dent </w:t>
      </w:r>
      <w:r w:rsidR="00111D83">
        <w:rPr>
          <w:szCs w:val="24"/>
        </w:rPr>
        <w:t>the</w:t>
      </w:r>
      <w:r w:rsidR="00FC10D4">
        <w:rPr>
          <w:szCs w:val="24"/>
        </w:rPr>
        <w:t>n</w:t>
      </w:r>
      <w:r w:rsidR="00111D83">
        <w:rPr>
          <w:szCs w:val="24"/>
        </w:rPr>
        <w:t xml:space="preserve"> </w:t>
      </w:r>
      <w:r w:rsidR="001131C9">
        <w:rPr>
          <w:szCs w:val="24"/>
        </w:rPr>
        <w:t>revie</w:t>
      </w:r>
      <w:r w:rsidR="00111D83">
        <w:rPr>
          <w:szCs w:val="24"/>
        </w:rPr>
        <w:t>wed the highlights of the year, congratulating Worthing members on the</w:t>
      </w:r>
      <w:r w:rsidR="00FC10D4">
        <w:rPr>
          <w:szCs w:val="24"/>
        </w:rPr>
        <w:t>ir</w:t>
      </w:r>
      <w:r w:rsidR="00111D83">
        <w:rPr>
          <w:szCs w:val="24"/>
        </w:rPr>
        <w:t xml:space="preserve"> Ryder Cup </w:t>
      </w:r>
      <w:r w:rsidR="003D137B">
        <w:rPr>
          <w:szCs w:val="24"/>
        </w:rPr>
        <w:t>win</w:t>
      </w:r>
      <w:r w:rsidR="00111D83">
        <w:rPr>
          <w:szCs w:val="24"/>
        </w:rPr>
        <w:t xml:space="preserve"> in July, allowing them to retain the trophy.  The records now show that the overall score between the two </w:t>
      </w:r>
      <w:r w:rsidR="00FC10D4">
        <w:rPr>
          <w:szCs w:val="24"/>
        </w:rPr>
        <w:t>teams</w:t>
      </w:r>
      <w:r w:rsidR="003D137B">
        <w:rPr>
          <w:szCs w:val="24"/>
        </w:rPr>
        <w:t xml:space="preserve"> is now 11</w:t>
      </w:r>
      <w:r w:rsidR="00111D83">
        <w:rPr>
          <w:szCs w:val="24"/>
        </w:rPr>
        <w:t xml:space="preserve">-10.  The Final countdown saw </w:t>
      </w:r>
      <w:r w:rsidR="00581835">
        <w:rPr>
          <w:szCs w:val="24"/>
        </w:rPr>
        <w:t>35</w:t>
      </w:r>
      <w:r w:rsidR="00111D83">
        <w:rPr>
          <w:szCs w:val="24"/>
        </w:rPr>
        <w:t xml:space="preserve"> members playing the last day and </w:t>
      </w:r>
      <w:r w:rsidR="00581835">
        <w:rPr>
          <w:szCs w:val="24"/>
        </w:rPr>
        <w:t>Jason Nicholls securing the Merit Trophy with 182 points.</w:t>
      </w:r>
    </w:p>
    <w:p w14:paraId="5D8C8473" w14:textId="68A93EB0" w:rsidR="00581835" w:rsidRDefault="00581835" w:rsidP="006A2C6B">
      <w:pPr>
        <w:rPr>
          <w:szCs w:val="24"/>
        </w:rPr>
      </w:pPr>
      <w:r>
        <w:rPr>
          <w:szCs w:val="24"/>
        </w:rPr>
        <w:t>The Matchplay competition was successfully concluded with Ashley Jacobs winning as well.</w:t>
      </w:r>
    </w:p>
    <w:p w14:paraId="0B3FB554" w14:textId="261C2093" w:rsidR="00581835" w:rsidRDefault="00581835" w:rsidP="006A2C6B">
      <w:pPr>
        <w:rPr>
          <w:szCs w:val="24"/>
        </w:rPr>
      </w:pPr>
      <w:r>
        <w:rPr>
          <w:szCs w:val="24"/>
        </w:rPr>
        <w:t>We had another great tour, to Majorca, and despite some rain disrupting the middle day of golf, Pat Ashby won the Cookie Cup..</w:t>
      </w:r>
    </w:p>
    <w:p w14:paraId="0101F4A9" w14:textId="2EAFD4D1" w:rsidR="00111D83" w:rsidRDefault="00581835" w:rsidP="006A2C6B">
      <w:pPr>
        <w:rPr>
          <w:szCs w:val="24"/>
        </w:rPr>
      </w:pPr>
      <w:r>
        <w:rPr>
          <w:szCs w:val="24"/>
        </w:rPr>
        <w:t>Overall, another very successful year for The Allington Golf Society.</w:t>
      </w:r>
    </w:p>
    <w:p w14:paraId="431398D0" w14:textId="77777777" w:rsidR="006A2C6B" w:rsidRPr="00A309DB" w:rsidRDefault="006A2C6B" w:rsidP="006A2C6B">
      <w:pPr>
        <w:rPr>
          <w:szCs w:val="24"/>
        </w:rPr>
      </w:pPr>
    </w:p>
    <w:p w14:paraId="61DA3DDA" w14:textId="77777777" w:rsidR="006A2C6B" w:rsidRPr="00232844" w:rsidRDefault="006A2C6B" w:rsidP="006A2C6B">
      <w:pPr>
        <w:rPr>
          <w:b/>
          <w:sz w:val="22"/>
          <w:szCs w:val="22"/>
        </w:rPr>
      </w:pPr>
    </w:p>
    <w:p w14:paraId="0C83B4C8" w14:textId="77777777" w:rsidR="006A2C6B" w:rsidRDefault="006A2C6B" w:rsidP="006A2C6B">
      <w:pPr>
        <w:pStyle w:val="Heading1"/>
      </w:pPr>
      <w:r>
        <w:t>Minutes of last Year’s AGM</w:t>
      </w:r>
    </w:p>
    <w:p w14:paraId="33BB154E" w14:textId="77777777" w:rsidR="006A2C6B" w:rsidRDefault="006A2C6B" w:rsidP="006A2C6B">
      <w:pPr>
        <w:rPr>
          <w:b/>
          <w:sz w:val="22"/>
          <w:szCs w:val="22"/>
        </w:rPr>
      </w:pPr>
    </w:p>
    <w:p w14:paraId="2B2D111A" w14:textId="77777777" w:rsidR="006A2C6B" w:rsidRPr="00A309DB" w:rsidRDefault="006A2C6B">
      <w:pPr>
        <w:rPr>
          <w:szCs w:val="24"/>
        </w:rPr>
      </w:pPr>
      <w:r w:rsidRPr="00A309DB">
        <w:rPr>
          <w:szCs w:val="24"/>
        </w:rPr>
        <w:t>The minutes from last year’s AGM were accepted by the meeting.</w:t>
      </w:r>
    </w:p>
    <w:p w14:paraId="7AF5DC06" w14:textId="77777777" w:rsidR="006A2C6B" w:rsidRPr="00A309DB" w:rsidRDefault="006A2C6B">
      <w:pPr>
        <w:rPr>
          <w:szCs w:val="24"/>
        </w:rPr>
      </w:pPr>
    </w:p>
    <w:p w14:paraId="4506BA41" w14:textId="2957C456" w:rsidR="006A2C6B" w:rsidRPr="00A309DB" w:rsidRDefault="006A2C6B">
      <w:pPr>
        <w:rPr>
          <w:szCs w:val="24"/>
        </w:rPr>
      </w:pPr>
      <w:r w:rsidRPr="00A309DB">
        <w:rPr>
          <w:szCs w:val="24"/>
        </w:rPr>
        <w:t xml:space="preserve">Proposed </w:t>
      </w:r>
      <w:r w:rsidRPr="00A309DB">
        <w:rPr>
          <w:szCs w:val="24"/>
        </w:rPr>
        <w:tab/>
      </w:r>
      <w:r w:rsidR="00581835">
        <w:rPr>
          <w:szCs w:val="24"/>
        </w:rPr>
        <w:t>Phil Bonetti</w:t>
      </w:r>
    </w:p>
    <w:p w14:paraId="2E2434FE" w14:textId="42CCA789" w:rsidR="006A2C6B" w:rsidRPr="00A309DB" w:rsidRDefault="006A2C6B">
      <w:pPr>
        <w:rPr>
          <w:szCs w:val="24"/>
        </w:rPr>
      </w:pPr>
      <w:r w:rsidRPr="00A309DB">
        <w:rPr>
          <w:szCs w:val="24"/>
        </w:rPr>
        <w:t>Seconded</w:t>
      </w:r>
      <w:r w:rsidRPr="00A309DB">
        <w:rPr>
          <w:szCs w:val="24"/>
        </w:rPr>
        <w:tab/>
      </w:r>
      <w:r w:rsidR="00581835">
        <w:rPr>
          <w:szCs w:val="24"/>
        </w:rPr>
        <w:t>Damian Weber</w:t>
      </w:r>
    </w:p>
    <w:p w14:paraId="3E11C4E6" w14:textId="77777777" w:rsidR="006A2C6B" w:rsidRPr="00A309DB" w:rsidRDefault="006A2C6B">
      <w:pPr>
        <w:rPr>
          <w:szCs w:val="24"/>
        </w:rPr>
      </w:pPr>
    </w:p>
    <w:p w14:paraId="4ABB701D" w14:textId="77777777" w:rsidR="00CA06F7" w:rsidRDefault="00CA06F7" w:rsidP="00CA06F7">
      <w:pPr>
        <w:pStyle w:val="Heading1"/>
      </w:pPr>
      <w:r>
        <w:t xml:space="preserve">Matters Arising </w:t>
      </w:r>
    </w:p>
    <w:p w14:paraId="13C8EA18" w14:textId="77777777" w:rsidR="00CA06F7" w:rsidRDefault="00CA06F7">
      <w:pPr>
        <w:rPr>
          <w:szCs w:val="24"/>
        </w:rPr>
      </w:pPr>
    </w:p>
    <w:p w14:paraId="1DC9613B" w14:textId="29EE88C2" w:rsidR="006A2C6B" w:rsidRDefault="00111D83">
      <w:pPr>
        <w:rPr>
          <w:szCs w:val="24"/>
        </w:rPr>
      </w:pPr>
      <w:r>
        <w:rPr>
          <w:szCs w:val="24"/>
        </w:rPr>
        <w:t>M</w:t>
      </w:r>
      <w:r w:rsidR="006A2C6B" w:rsidRPr="00A309DB">
        <w:rPr>
          <w:szCs w:val="24"/>
        </w:rPr>
        <w:t>atters arising from the minutes</w:t>
      </w:r>
      <w:r>
        <w:rPr>
          <w:szCs w:val="24"/>
        </w:rPr>
        <w:t xml:space="preserve"> have been </w:t>
      </w:r>
      <w:r w:rsidR="00995F07">
        <w:rPr>
          <w:szCs w:val="24"/>
        </w:rPr>
        <w:t>completed.</w:t>
      </w:r>
      <w:r w:rsidR="000F2717">
        <w:rPr>
          <w:szCs w:val="24"/>
        </w:rPr>
        <w:t xml:space="preserve">  With regard to the action to review the 30</w:t>
      </w:r>
      <w:r w:rsidR="000F2717" w:rsidRPr="000F2717">
        <w:rPr>
          <w:szCs w:val="24"/>
          <w:vertAlign w:val="superscript"/>
        </w:rPr>
        <w:t>th</w:t>
      </w:r>
      <w:r w:rsidR="000F2717">
        <w:rPr>
          <w:szCs w:val="24"/>
        </w:rPr>
        <w:t xml:space="preserve"> Anniversary Tour, the President reported back that a number of options had been considered. An option is a larger tour to a further destination. After a brief discussion, a quick poll was taken to understand the appetite from members for different locations.  The following outcomes were recorded:</w:t>
      </w:r>
    </w:p>
    <w:p w14:paraId="78A9ECCE" w14:textId="59908FC2" w:rsidR="000F2717" w:rsidRDefault="000F2717">
      <w:pPr>
        <w:rPr>
          <w:szCs w:val="24"/>
        </w:rPr>
      </w:pPr>
      <w:r>
        <w:rPr>
          <w:szCs w:val="24"/>
        </w:rPr>
        <w:t>America</w:t>
      </w:r>
      <w:r>
        <w:rPr>
          <w:szCs w:val="24"/>
        </w:rPr>
        <w:tab/>
        <w:t>18 preferred</w:t>
      </w:r>
    </w:p>
    <w:p w14:paraId="3F013FEF" w14:textId="078656EB" w:rsidR="000F2717" w:rsidRDefault="000F2717">
      <w:pPr>
        <w:rPr>
          <w:szCs w:val="24"/>
        </w:rPr>
      </w:pPr>
      <w:r>
        <w:rPr>
          <w:szCs w:val="24"/>
        </w:rPr>
        <w:t>South Africa</w:t>
      </w:r>
      <w:r>
        <w:rPr>
          <w:szCs w:val="24"/>
        </w:rPr>
        <w:tab/>
        <w:t>19 preferred</w:t>
      </w:r>
    </w:p>
    <w:p w14:paraId="19E7FBCA" w14:textId="3FB5DEED" w:rsidR="000F2717" w:rsidRDefault="000F2717">
      <w:pPr>
        <w:rPr>
          <w:szCs w:val="24"/>
        </w:rPr>
      </w:pPr>
      <w:r>
        <w:rPr>
          <w:szCs w:val="24"/>
        </w:rPr>
        <w:t>Europe</w:t>
      </w:r>
      <w:r>
        <w:rPr>
          <w:szCs w:val="24"/>
        </w:rPr>
        <w:tab/>
        <w:t>12 Preferred</w:t>
      </w:r>
    </w:p>
    <w:p w14:paraId="73B346F3" w14:textId="77777777" w:rsidR="000F2717" w:rsidRDefault="000F2717">
      <w:pPr>
        <w:rPr>
          <w:szCs w:val="24"/>
        </w:rPr>
      </w:pPr>
    </w:p>
    <w:p w14:paraId="3F35ED4F" w14:textId="22B6744E" w:rsidR="000F2717" w:rsidRPr="00A309DB" w:rsidRDefault="000F2717">
      <w:pPr>
        <w:rPr>
          <w:szCs w:val="24"/>
        </w:rPr>
      </w:pPr>
      <w:r>
        <w:rPr>
          <w:szCs w:val="24"/>
        </w:rPr>
        <w:t xml:space="preserve">The committee will continue to look at the options and feedback to members during the 2017 year.  This will </w:t>
      </w:r>
      <w:r w:rsidR="000D0B6F">
        <w:rPr>
          <w:szCs w:val="24"/>
        </w:rPr>
        <w:t>also</w:t>
      </w:r>
      <w:r>
        <w:rPr>
          <w:szCs w:val="24"/>
        </w:rPr>
        <w:t xml:space="preserve"> include whether a savings plan will be introduced.</w:t>
      </w:r>
    </w:p>
    <w:p w14:paraId="51A3C4FD" w14:textId="77777777" w:rsidR="006A2C6B" w:rsidRPr="00A309DB" w:rsidRDefault="006A2C6B">
      <w:pPr>
        <w:rPr>
          <w:szCs w:val="24"/>
        </w:rPr>
      </w:pPr>
    </w:p>
    <w:p w14:paraId="12C8EC5D" w14:textId="77777777" w:rsidR="006A2C6B" w:rsidRPr="00232844" w:rsidRDefault="006A2C6B" w:rsidP="006A2C6B">
      <w:pPr>
        <w:pStyle w:val="Heading1"/>
      </w:pPr>
      <w:r>
        <w:t>Treasurers Report – Steve Atkins</w:t>
      </w:r>
    </w:p>
    <w:p w14:paraId="41206614" w14:textId="77777777" w:rsidR="006A2C6B" w:rsidRPr="00232844" w:rsidRDefault="006A2C6B">
      <w:pPr>
        <w:rPr>
          <w:sz w:val="22"/>
          <w:szCs w:val="22"/>
        </w:rPr>
      </w:pPr>
    </w:p>
    <w:p w14:paraId="12F8F33F" w14:textId="5481BC09" w:rsidR="006A2C6B" w:rsidRDefault="000F2717">
      <w:pPr>
        <w:rPr>
          <w:szCs w:val="24"/>
        </w:rPr>
      </w:pPr>
      <w:r>
        <w:rPr>
          <w:szCs w:val="24"/>
        </w:rPr>
        <w:t>The Treasurer</w:t>
      </w:r>
      <w:r w:rsidR="00CE4FA2">
        <w:rPr>
          <w:szCs w:val="24"/>
        </w:rPr>
        <w:t xml:space="preserve"> thanked</w:t>
      </w:r>
      <w:r w:rsidR="006A2C6B" w:rsidRPr="00A309DB">
        <w:rPr>
          <w:szCs w:val="24"/>
        </w:rPr>
        <w:t xml:space="preserve"> Mick Hammond for preparing the accounts again th</w:t>
      </w:r>
      <w:r w:rsidR="00111F24">
        <w:rPr>
          <w:szCs w:val="24"/>
        </w:rPr>
        <w:t xml:space="preserve">is year.  </w:t>
      </w:r>
      <w:r>
        <w:rPr>
          <w:szCs w:val="24"/>
        </w:rPr>
        <w:t>He</w:t>
      </w:r>
      <w:r w:rsidR="00111F24">
        <w:rPr>
          <w:szCs w:val="24"/>
        </w:rPr>
        <w:t xml:space="preserve"> explained that </w:t>
      </w:r>
      <w:r w:rsidR="001D4835">
        <w:rPr>
          <w:szCs w:val="24"/>
        </w:rPr>
        <w:t xml:space="preserve">the accounts this year had progressed as forecast </w:t>
      </w:r>
      <w:r w:rsidR="001D4835">
        <w:rPr>
          <w:szCs w:val="24"/>
        </w:rPr>
        <w:lastRenderedPageBreak/>
        <w:t xml:space="preserve">with </w:t>
      </w:r>
      <w:r w:rsidR="00111F24">
        <w:rPr>
          <w:szCs w:val="24"/>
        </w:rPr>
        <w:t>i</w:t>
      </w:r>
      <w:r w:rsidR="001D4835">
        <w:rPr>
          <w:szCs w:val="24"/>
        </w:rPr>
        <w:t>ncome from Subs remaining</w:t>
      </w:r>
      <w:r w:rsidR="006A2C6B" w:rsidRPr="00A309DB">
        <w:rPr>
          <w:szCs w:val="24"/>
        </w:rPr>
        <w:t xml:space="preserve"> </w:t>
      </w:r>
      <w:r w:rsidR="00FC10D4">
        <w:rPr>
          <w:szCs w:val="24"/>
        </w:rPr>
        <w:t>as planned</w:t>
      </w:r>
      <w:r w:rsidR="006A2C6B" w:rsidRPr="00A309DB">
        <w:rPr>
          <w:szCs w:val="24"/>
        </w:rPr>
        <w:t xml:space="preserve"> and that deficits showing against golf days </w:t>
      </w:r>
      <w:r w:rsidR="00CE4FA2">
        <w:rPr>
          <w:szCs w:val="24"/>
        </w:rPr>
        <w:t>were</w:t>
      </w:r>
      <w:r w:rsidR="006A2C6B" w:rsidRPr="00A309DB">
        <w:rPr>
          <w:szCs w:val="24"/>
        </w:rPr>
        <w:t xml:space="preserve"> </w:t>
      </w:r>
      <w:r w:rsidR="001D4835">
        <w:rPr>
          <w:szCs w:val="24"/>
        </w:rPr>
        <w:t xml:space="preserve">as </w:t>
      </w:r>
      <w:r w:rsidR="00FC10D4">
        <w:rPr>
          <w:szCs w:val="24"/>
        </w:rPr>
        <w:t>also as forecast</w:t>
      </w:r>
      <w:r w:rsidR="001D4835">
        <w:rPr>
          <w:szCs w:val="24"/>
        </w:rPr>
        <w:t xml:space="preserve">. </w:t>
      </w:r>
      <w:r>
        <w:rPr>
          <w:szCs w:val="24"/>
        </w:rPr>
        <w:t>Overall he expected the society to make a small surplus this year.</w:t>
      </w:r>
    </w:p>
    <w:p w14:paraId="3A94F25C" w14:textId="5FD9894A" w:rsidR="001D4835" w:rsidRDefault="000F2717">
      <w:pPr>
        <w:rPr>
          <w:szCs w:val="24"/>
        </w:rPr>
      </w:pPr>
      <w:r>
        <w:rPr>
          <w:szCs w:val="24"/>
        </w:rPr>
        <w:t xml:space="preserve">It was noted that there is a potential to move the year end for the accounts to end December to ease payments and accounting for each golfing year.  This will be reviewed. </w:t>
      </w:r>
    </w:p>
    <w:p w14:paraId="732EA76A" w14:textId="3774B86C" w:rsidR="000F2717" w:rsidRDefault="000F2717">
      <w:pPr>
        <w:rPr>
          <w:szCs w:val="24"/>
        </w:rPr>
      </w:pPr>
      <w:r>
        <w:rPr>
          <w:szCs w:val="24"/>
        </w:rPr>
        <w:t>It was confirmed that the maximum cost for golf days in 2017 will remain at £65.</w:t>
      </w:r>
    </w:p>
    <w:p w14:paraId="3FBA5900" w14:textId="77777777" w:rsidR="00A672D2" w:rsidRDefault="00A672D2">
      <w:pPr>
        <w:rPr>
          <w:szCs w:val="24"/>
        </w:rPr>
      </w:pPr>
    </w:p>
    <w:p w14:paraId="6AF53907" w14:textId="68B74B30" w:rsidR="00A672D2" w:rsidRDefault="00A672D2">
      <w:pPr>
        <w:rPr>
          <w:szCs w:val="24"/>
        </w:rPr>
      </w:pPr>
      <w:r>
        <w:rPr>
          <w:szCs w:val="24"/>
        </w:rPr>
        <w:t>It was noted that three member have decided not to renew their membership:</w:t>
      </w:r>
    </w:p>
    <w:p w14:paraId="6954791D" w14:textId="6DCE0EFC" w:rsidR="00A672D2" w:rsidRDefault="00A672D2">
      <w:pPr>
        <w:rPr>
          <w:szCs w:val="24"/>
        </w:rPr>
      </w:pPr>
      <w:r>
        <w:rPr>
          <w:szCs w:val="24"/>
        </w:rPr>
        <w:t>Steve Piper</w:t>
      </w:r>
    </w:p>
    <w:p w14:paraId="5ACC61BA" w14:textId="4B05369A" w:rsidR="00A672D2" w:rsidRDefault="00A672D2">
      <w:pPr>
        <w:rPr>
          <w:szCs w:val="24"/>
        </w:rPr>
      </w:pPr>
      <w:r>
        <w:rPr>
          <w:szCs w:val="24"/>
        </w:rPr>
        <w:t>Dickie Brame</w:t>
      </w:r>
    </w:p>
    <w:p w14:paraId="1521C167" w14:textId="220C95E7" w:rsidR="00A672D2" w:rsidRDefault="00A672D2">
      <w:pPr>
        <w:rPr>
          <w:szCs w:val="24"/>
        </w:rPr>
      </w:pPr>
      <w:r>
        <w:rPr>
          <w:szCs w:val="24"/>
        </w:rPr>
        <w:t>Tom Woods</w:t>
      </w:r>
    </w:p>
    <w:p w14:paraId="26418315" w14:textId="236F759D" w:rsidR="00B01479" w:rsidRDefault="00B01479">
      <w:pPr>
        <w:rPr>
          <w:szCs w:val="24"/>
        </w:rPr>
      </w:pPr>
    </w:p>
    <w:p w14:paraId="7F22980C" w14:textId="77777777" w:rsidR="006A2C6B" w:rsidRPr="00A309DB" w:rsidRDefault="006A2C6B">
      <w:pPr>
        <w:rPr>
          <w:szCs w:val="24"/>
        </w:rPr>
      </w:pPr>
    </w:p>
    <w:p w14:paraId="6D300263" w14:textId="77777777" w:rsidR="006A2C6B" w:rsidRDefault="006A2C6B">
      <w:pPr>
        <w:rPr>
          <w:szCs w:val="24"/>
        </w:rPr>
      </w:pPr>
      <w:r w:rsidRPr="00A309DB">
        <w:rPr>
          <w:szCs w:val="24"/>
        </w:rPr>
        <w:t>With no questions, the accounts were accepted by the meeting</w:t>
      </w:r>
    </w:p>
    <w:p w14:paraId="73B9BC3F" w14:textId="77777777" w:rsidR="00415DAD" w:rsidRPr="00A309DB" w:rsidRDefault="00415DAD">
      <w:pPr>
        <w:rPr>
          <w:szCs w:val="24"/>
        </w:rPr>
      </w:pPr>
    </w:p>
    <w:p w14:paraId="65D87DE2" w14:textId="77777777" w:rsidR="006A2C6B" w:rsidRPr="00A309DB" w:rsidRDefault="006A2C6B">
      <w:pPr>
        <w:rPr>
          <w:szCs w:val="24"/>
        </w:rPr>
      </w:pPr>
    </w:p>
    <w:p w14:paraId="3D6232ED" w14:textId="3E8EB431" w:rsidR="006A2C6B" w:rsidRPr="00A309DB" w:rsidRDefault="006A2C6B">
      <w:pPr>
        <w:rPr>
          <w:szCs w:val="24"/>
        </w:rPr>
      </w:pPr>
      <w:r w:rsidRPr="00A309DB">
        <w:rPr>
          <w:szCs w:val="24"/>
        </w:rPr>
        <w:t xml:space="preserve">Proposed </w:t>
      </w:r>
      <w:r w:rsidRPr="00A309DB">
        <w:rPr>
          <w:szCs w:val="24"/>
        </w:rPr>
        <w:tab/>
      </w:r>
      <w:r w:rsidR="000F2717">
        <w:rPr>
          <w:szCs w:val="24"/>
        </w:rPr>
        <w:t>Mick Halford</w:t>
      </w:r>
    </w:p>
    <w:p w14:paraId="7B48702E" w14:textId="35F86305" w:rsidR="006A2C6B" w:rsidRPr="00A309DB" w:rsidRDefault="006A2C6B">
      <w:pPr>
        <w:rPr>
          <w:szCs w:val="24"/>
        </w:rPr>
      </w:pPr>
      <w:r w:rsidRPr="00A309DB">
        <w:rPr>
          <w:szCs w:val="24"/>
        </w:rPr>
        <w:t>Seconded</w:t>
      </w:r>
      <w:r w:rsidRPr="00A309DB">
        <w:rPr>
          <w:szCs w:val="24"/>
        </w:rPr>
        <w:tab/>
      </w:r>
      <w:r w:rsidR="000F2717">
        <w:rPr>
          <w:szCs w:val="24"/>
        </w:rPr>
        <w:t>John Carver</w:t>
      </w:r>
    </w:p>
    <w:p w14:paraId="25049CDC" w14:textId="77777777" w:rsidR="006A2C6B" w:rsidRDefault="006A2C6B" w:rsidP="006A2C6B">
      <w:pPr>
        <w:rPr>
          <w:sz w:val="22"/>
          <w:szCs w:val="22"/>
        </w:rPr>
      </w:pPr>
    </w:p>
    <w:p w14:paraId="3D02590C" w14:textId="77777777" w:rsidR="006A2C6B" w:rsidRPr="00232844" w:rsidRDefault="006A2C6B" w:rsidP="006A2C6B">
      <w:pPr>
        <w:pStyle w:val="Heading1"/>
      </w:pPr>
      <w:r>
        <w:t>Election of Officers</w:t>
      </w:r>
    </w:p>
    <w:p w14:paraId="1E1EF2E2" w14:textId="77777777" w:rsidR="006A2C6B" w:rsidRDefault="006A2C6B" w:rsidP="006A2C6B">
      <w:pPr>
        <w:rPr>
          <w:b/>
          <w:sz w:val="22"/>
          <w:szCs w:val="22"/>
        </w:rPr>
      </w:pPr>
    </w:p>
    <w:p w14:paraId="7EB918F8" w14:textId="165F0481" w:rsidR="003952A4" w:rsidRDefault="00DF279E" w:rsidP="00DF279E">
      <w:pPr>
        <w:rPr>
          <w:szCs w:val="24"/>
        </w:rPr>
      </w:pPr>
      <w:r>
        <w:rPr>
          <w:szCs w:val="24"/>
        </w:rPr>
        <w:t>The President introduced the election of officers for the Society.  With Steve Atkins becoming Captain for 2017, the role of Treasurer is vacant.  Apart from this position, all other committee members were prepared to stand for re-election.  Roger Anstee had put his name forward to undertake the role of Treasurer. There we no other candidates or nominations to stand for committee.</w:t>
      </w:r>
      <w:r w:rsidR="001D4835">
        <w:rPr>
          <w:szCs w:val="24"/>
        </w:rPr>
        <w:t xml:space="preserve"> </w:t>
      </w:r>
    </w:p>
    <w:p w14:paraId="1DFFDB55" w14:textId="77777777" w:rsidR="003952A4" w:rsidRDefault="003952A4" w:rsidP="006A2C6B">
      <w:pPr>
        <w:rPr>
          <w:szCs w:val="24"/>
        </w:rPr>
      </w:pPr>
    </w:p>
    <w:p w14:paraId="563C82DB" w14:textId="50293822" w:rsidR="00DF279E" w:rsidRDefault="00DF279E" w:rsidP="006A2C6B">
      <w:pPr>
        <w:rPr>
          <w:szCs w:val="24"/>
        </w:rPr>
      </w:pPr>
      <w:r>
        <w:rPr>
          <w:szCs w:val="24"/>
        </w:rPr>
        <w:t>With the Captain (Steve Atkins) and Vice Captain (Damian Weber) standing on the committee automatically, the following positions were confirmed:</w:t>
      </w:r>
    </w:p>
    <w:p w14:paraId="10F49E75" w14:textId="77777777" w:rsidR="003952A4" w:rsidRDefault="003952A4" w:rsidP="006A2C6B">
      <w:pPr>
        <w:rPr>
          <w:szCs w:val="24"/>
        </w:rPr>
      </w:pPr>
    </w:p>
    <w:p w14:paraId="136FB829" w14:textId="7E07E9FE" w:rsidR="00D82A49" w:rsidRDefault="00DF279E" w:rsidP="006A2C6B">
      <w:pPr>
        <w:rPr>
          <w:szCs w:val="24"/>
        </w:rPr>
      </w:pPr>
      <w:r>
        <w:rPr>
          <w:szCs w:val="24"/>
        </w:rPr>
        <w:t>Roger Anstee</w:t>
      </w:r>
      <w:r w:rsidR="00D82A49">
        <w:rPr>
          <w:szCs w:val="24"/>
        </w:rPr>
        <w:t xml:space="preserve"> was prepared to stand for Treasurer</w:t>
      </w:r>
      <w:r w:rsidR="003952A4">
        <w:rPr>
          <w:szCs w:val="24"/>
        </w:rPr>
        <w:t>, there were no other nominees.</w:t>
      </w:r>
    </w:p>
    <w:p w14:paraId="3FF8C593" w14:textId="32AE81FF" w:rsidR="00D82A49" w:rsidRPr="00A309DB" w:rsidRDefault="00D82A49" w:rsidP="00D82A49">
      <w:pPr>
        <w:rPr>
          <w:szCs w:val="24"/>
        </w:rPr>
      </w:pPr>
      <w:r w:rsidRPr="00A309DB">
        <w:rPr>
          <w:szCs w:val="24"/>
        </w:rPr>
        <w:t>Proposed</w:t>
      </w:r>
      <w:r w:rsidRPr="00A309DB">
        <w:rPr>
          <w:szCs w:val="24"/>
        </w:rPr>
        <w:tab/>
      </w:r>
      <w:r w:rsidR="00DF279E">
        <w:rPr>
          <w:szCs w:val="24"/>
        </w:rPr>
        <w:t>Peter Kennard</w:t>
      </w:r>
    </w:p>
    <w:p w14:paraId="45C07996" w14:textId="65AF4D18" w:rsidR="00D82A49" w:rsidRDefault="00D82A49" w:rsidP="00D82A49">
      <w:pPr>
        <w:rPr>
          <w:szCs w:val="24"/>
        </w:rPr>
      </w:pPr>
      <w:r w:rsidRPr="00A309DB">
        <w:rPr>
          <w:szCs w:val="24"/>
        </w:rPr>
        <w:t>Seconded</w:t>
      </w:r>
      <w:r w:rsidRPr="00A309DB">
        <w:rPr>
          <w:szCs w:val="24"/>
        </w:rPr>
        <w:tab/>
      </w:r>
      <w:r w:rsidR="00DF279E">
        <w:rPr>
          <w:szCs w:val="24"/>
        </w:rPr>
        <w:t xml:space="preserve">Mick </w:t>
      </w:r>
      <w:r w:rsidR="00E378B3">
        <w:rPr>
          <w:szCs w:val="24"/>
        </w:rPr>
        <w:t>Halford</w:t>
      </w:r>
    </w:p>
    <w:p w14:paraId="04053986" w14:textId="77777777" w:rsidR="00D82A49" w:rsidRPr="00A309DB" w:rsidRDefault="00D82A49" w:rsidP="00D82A49">
      <w:pPr>
        <w:rPr>
          <w:szCs w:val="24"/>
        </w:rPr>
      </w:pPr>
    </w:p>
    <w:p w14:paraId="577C8ED6" w14:textId="77777777" w:rsidR="00D82A49" w:rsidRDefault="00137BB1" w:rsidP="006A2C6B">
      <w:pPr>
        <w:rPr>
          <w:szCs w:val="24"/>
        </w:rPr>
      </w:pPr>
      <w:r>
        <w:rPr>
          <w:szCs w:val="24"/>
        </w:rPr>
        <w:t xml:space="preserve">Paul Davies </w:t>
      </w:r>
      <w:r w:rsidR="00D82A49">
        <w:rPr>
          <w:szCs w:val="24"/>
        </w:rPr>
        <w:t>was prepared to stand for Secretary</w:t>
      </w:r>
      <w:r w:rsidR="003952A4">
        <w:rPr>
          <w:szCs w:val="24"/>
        </w:rPr>
        <w:t>, there were no other nominees</w:t>
      </w:r>
    </w:p>
    <w:p w14:paraId="60809AAE" w14:textId="11D64398" w:rsidR="00D82A49" w:rsidRPr="00A309DB" w:rsidRDefault="00D82A49" w:rsidP="00D82A49">
      <w:pPr>
        <w:rPr>
          <w:szCs w:val="24"/>
        </w:rPr>
      </w:pPr>
      <w:r w:rsidRPr="00A309DB">
        <w:rPr>
          <w:szCs w:val="24"/>
        </w:rPr>
        <w:t>Proposed</w:t>
      </w:r>
      <w:r w:rsidRPr="00A309DB">
        <w:rPr>
          <w:szCs w:val="24"/>
        </w:rPr>
        <w:tab/>
      </w:r>
      <w:r w:rsidR="00DF279E">
        <w:rPr>
          <w:szCs w:val="24"/>
        </w:rPr>
        <w:t>Steve Feest</w:t>
      </w:r>
    </w:p>
    <w:p w14:paraId="40BAF77A" w14:textId="6C4523E4" w:rsidR="00D82A49" w:rsidRDefault="00D82A49" w:rsidP="00D82A49">
      <w:pPr>
        <w:rPr>
          <w:szCs w:val="24"/>
        </w:rPr>
      </w:pPr>
      <w:r w:rsidRPr="00A309DB">
        <w:rPr>
          <w:szCs w:val="24"/>
        </w:rPr>
        <w:t>Seconded</w:t>
      </w:r>
      <w:r w:rsidRPr="00A309DB">
        <w:rPr>
          <w:szCs w:val="24"/>
        </w:rPr>
        <w:tab/>
      </w:r>
      <w:r w:rsidR="00DF279E">
        <w:rPr>
          <w:szCs w:val="24"/>
        </w:rPr>
        <w:t>Chris Albon</w:t>
      </w:r>
    </w:p>
    <w:p w14:paraId="5FB4DD3C" w14:textId="77777777" w:rsidR="003952A4" w:rsidRDefault="003952A4" w:rsidP="00D82A49">
      <w:pPr>
        <w:rPr>
          <w:szCs w:val="24"/>
        </w:rPr>
      </w:pPr>
    </w:p>
    <w:p w14:paraId="38981F70" w14:textId="112760FC" w:rsidR="003952A4" w:rsidRDefault="00E378B3" w:rsidP="00D82A49">
      <w:pPr>
        <w:rPr>
          <w:szCs w:val="24"/>
        </w:rPr>
      </w:pPr>
      <w:r>
        <w:rPr>
          <w:szCs w:val="24"/>
        </w:rPr>
        <w:t>The e</w:t>
      </w:r>
      <w:r w:rsidR="003952A4">
        <w:rPr>
          <w:szCs w:val="24"/>
        </w:rPr>
        <w:t>xisting members prepared to stand – Tony Har</w:t>
      </w:r>
      <w:r>
        <w:rPr>
          <w:szCs w:val="24"/>
        </w:rPr>
        <w:t>vey, Ian Gibb, Peter Kennard,</w:t>
      </w:r>
      <w:r w:rsidR="003952A4">
        <w:rPr>
          <w:szCs w:val="24"/>
        </w:rPr>
        <w:t xml:space="preserve"> Howard Jones and Peter Mott, the </w:t>
      </w:r>
      <w:r w:rsidR="00FC10D4">
        <w:rPr>
          <w:szCs w:val="24"/>
        </w:rPr>
        <w:t>members present</w:t>
      </w:r>
      <w:r w:rsidR="003952A4">
        <w:rPr>
          <w:szCs w:val="24"/>
        </w:rPr>
        <w:t xml:space="preserve"> agree</w:t>
      </w:r>
      <w:r>
        <w:rPr>
          <w:szCs w:val="24"/>
        </w:rPr>
        <w:t>d</w:t>
      </w:r>
      <w:r w:rsidR="003952A4">
        <w:rPr>
          <w:szCs w:val="24"/>
        </w:rPr>
        <w:t xml:space="preserve"> to continue with </w:t>
      </w:r>
      <w:r>
        <w:rPr>
          <w:szCs w:val="24"/>
        </w:rPr>
        <w:t>9</w:t>
      </w:r>
      <w:r w:rsidR="003952A4">
        <w:rPr>
          <w:szCs w:val="24"/>
        </w:rPr>
        <w:t xml:space="preserve"> members on the committee and that all 5 names prepared to stand are elected.</w:t>
      </w:r>
      <w:r w:rsidR="00FC10D4">
        <w:rPr>
          <w:szCs w:val="24"/>
        </w:rPr>
        <w:t xml:space="preserve">  This was agreed by those present.</w:t>
      </w:r>
    </w:p>
    <w:p w14:paraId="3EFAE0F5" w14:textId="77777777" w:rsidR="003952A4" w:rsidRDefault="003952A4" w:rsidP="00D82A49">
      <w:pPr>
        <w:rPr>
          <w:szCs w:val="24"/>
        </w:rPr>
      </w:pPr>
    </w:p>
    <w:p w14:paraId="3994E59B" w14:textId="6F26776C" w:rsidR="003952A4" w:rsidRPr="00A309DB" w:rsidRDefault="003952A4" w:rsidP="003952A4">
      <w:pPr>
        <w:rPr>
          <w:szCs w:val="24"/>
        </w:rPr>
      </w:pPr>
      <w:r w:rsidRPr="00A309DB">
        <w:rPr>
          <w:szCs w:val="24"/>
        </w:rPr>
        <w:t>Proposed</w:t>
      </w:r>
      <w:r w:rsidRPr="00A309DB">
        <w:rPr>
          <w:szCs w:val="24"/>
        </w:rPr>
        <w:tab/>
      </w:r>
      <w:r w:rsidR="000D0B6F">
        <w:rPr>
          <w:szCs w:val="24"/>
        </w:rPr>
        <w:t>Geoff Rayn</w:t>
      </w:r>
      <w:r w:rsidR="00E378B3">
        <w:rPr>
          <w:szCs w:val="24"/>
        </w:rPr>
        <w:t>sford</w:t>
      </w:r>
    </w:p>
    <w:p w14:paraId="25FC43D7" w14:textId="33FA89EE" w:rsidR="004F4C7C" w:rsidRDefault="003952A4" w:rsidP="00A672D2">
      <w:pPr>
        <w:rPr>
          <w:szCs w:val="24"/>
        </w:rPr>
      </w:pPr>
      <w:r w:rsidRPr="00A309DB">
        <w:rPr>
          <w:szCs w:val="24"/>
        </w:rPr>
        <w:t>Seconded</w:t>
      </w:r>
      <w:r w:rsidRPr="00A309DB">
        <w:rPr>
          <w:szCs w:val="24"/>
        </w:rPr>
        <w:tab/>
      </w:r>
      <w:r w:rsidR="00E378B3">
        <w:rPr>
          <w:szCs w:val="24"/>
        </w:rPr>
        <w:t>Mick Hammond</w:t>
      </w:r>
      <w:r w:rsidR="004F4C7C">
        <w:rPr>
          <w:szCs w:val="24"/>
        </w:rPr>
        <w:br w:type="page"/>
      </w:r>
    </w:p>
    <w:p w14:paraId="7495A5B0" w14:textId="59C3559D" w:rsidR="006A2C6B" w:rsidRPr="00A309DB" w:rsidRDefault="004F4C7C" w:rsidP="006A2C6B">
      <w:pPr>
        <w:rPr>
          <w:szCs w:val="24"/>
        </w:rPr>
      </w:pPr>
      <w:r>
        <w:rPr>
          <w:szCs w:val="24"/>
        </w:rPr>
        <w:lastRenderedPageBreak/>
        <w:t>The Committee for 2017</w:t>
      </w:r>
      <w:r w:rsidR="006A2C6B" w:rsidRPr="00A309DB">
        <w:rPr>
          <w:szCs w:val="24"/>
        </w:rPr>
        <w:t xml:space="preserve"> will be:</w:t>
      </w:r>
    </w:p>
    <w:p w14:paraId="2C025902" w14:textId="77777777" w:rsidR="006A2C6B" w:rsidRPr="00A309DB" w:rsidRDefault="006A2C6B" w:rsidP="006A2C6B">
      <w:pPr>
        <w:rPr>
          <w:szCs w:val="24"/>
        </w:rPr>
      </w:pPr>
    </w:p>
    <w:p w14:paraId="711D762B" w14:textId="7853E516" w:rsidR="00C658D2" w:rsidRDefault="00C658D2" w:rsidP="00C658D2">
      <w:pPr>
        <w:rPr>
          <w:szCs w:val="24"/>
        </w:rPr>
      </w:pPr>
      <w:r w:rsidRPr="00A309DB">
        <w:rPr>
          <w:szCs w:val="24"/>
        </w:rPr>
        <w:t>Captain</w:t>
      </w:r>
      <w:r w:rsidRPr="00A309DB">
        <w:rPr>
          <w:szCs w:val="24"/>
        </w:rPr>
        <w:tab/>
      </w:r>
      <w:r>
        <w:rPr>
          <w:szCs w:val="24"/>
        </w:rPr>
        <w:tab/>
      </w:r>
      <w:r>
        <w:rPr>
          <w:szCs w:val="24"/>
        </w:rPr>
        <w:tab/>
      </w:r>
      <w:r>
        <w:rPr>
          <w:szCs w:val="24"/>
        </w:rPr>
        <w:tab/>
      </w:r>
      <w:r w:rsidR="004F4C7C">
        <w:rPr>
          <w:szCs w:val="24"/>
        </w:rPr>
        <w:t>Steve Atkins</w:t>
      </w:r>
    </w:p>
    <w:p w14:paraId="124B44AA" w14:textId="627F3D18" w:rsidR="00C658D2" w:rsidRPr="00A309DB" w:rsidRDefault="000D0B6F" w:rsidP="00C658D2">
      <w:pPr>
        <w:rPr>
          <w:szCs w:val="24"/>
        </w:rPr>
      </w:pPr>
      <w:r>
        <w:rPr>
          <w:szCs w:val="24"/>
        </w:rPr>
        <w:t>Vice-Captai</w:t>
      </w:r>
      <w:r>
        <w:rPr>
          <w:szCs w:val="24"/>
        </w:rPr>
        <w:tab/>
      </w:r>
      <w:r>
        <w:rPr>
          <w:szCs w:val="24"/>
        </w:rPr>
        <w:tab/>
      </w:r>
      <w:r>
        <w:rPr>
          <w:szCs w:val="24"/>
        </w:rPr>
        <w:tab/>
      </w:r>
      <w:r w:rsidR="00C658D2" w:rsidRPr="00A309DB">
        <w:rPr>
          <w:szCs w:val="24"/>
        </w:rPr>
        <w:tab/>
      </w:r>
      <w:r w:rsidR="004F4C7C">
        <w:rPr>
          <w:szCs w:val="24"/>
        </w:rPr>
        <w:t>Damian Weber</w:t>
      </w:r>
    </w:p>
    <w:p w14:paraId="6C95D6BE" w14:textId="77777777" w:rsidR="006A2C6B" w:rsidRDefault="006A2C6B" w:rsidP="006A2C6B">
      <w:pPr>
        <w:rPr>
          <w:szCs w:val="24"/>
        </w:rPr>
      </w:pPr>
      <w:r w:rsidRPr="00A309DB">
        <w:rPr>
          <w:szCs w:val="24"/>
        </w:rPr>
        <w:t>Secretary</w:t>
      </w:r>
      <w:r w:rsidRPr="00A309DB">
        <w:rPr>
          <w:szCs w:val="24"/>
        </w:rPr>
        <w:tab/>
      </w:r>
      <w:r w:rsidR="00C658D2">
        <w:rPr>
          <w:szCs w:val="24"/>
        </w:rPr>
        <w:tab/>
      </w:r>
      <w:r w:rsidR="00C658D2">
        <w:rPr>
          <w:szCs w:val="24"/>
        </w:rPr>
        <w:tab/>
      </w:r>
      <w:r w:rsidR="00C658D2">
        <w:rPr>
          <w:szCs w:val="24"/>
        </w:rPr>
        <w:tab/>
      </w:r>
      <w:r w:rsidRPr="00A309DB">
        <w:rPr>
          <w:szCs w:val="24"/>
        </w:rPr>
        <w:t>Paul Davies</w:t>
      </w:r>
    </w:p>
    <w:p w14:paraId="4657BCFA" w14:textId="7B080E03" w:rsidR="000D0B6F" w:rsidRPr="00A309DB" w:rsidRDefault="000D0B6F" w:rsidP="006A2C6B">
      <w:pPr>
        <w:rPr>
          <w:szCs w:val="24"/>
        </w:rPr>
      </w:pPr>
      <w:r>
        <w:rPr>
          <w:szCs w:val="24"/>
        </w:rPr>
        <w:t>Treasurer</w:t>
      </w:r>
      <w:r>
        <w:rPr>
          <w:szCs w:val="24"/>
        </w:rPr>
        <w:tab/>
      </w:r>
      <w:r>
        <w:rPr>
          <w:szCs w:val="24"/>
        </w:rPr>
        <w:tab/>
      </w:r>
      <w:r>
        <w:rPr>
          <w:szCs w:val="24"/>
        </w:rPr>
        <w:tab/>
      </w:r>
      <w:r>
        <w:rPr>
          <w:szCs w:val="24"/>
        </w:rPr>
        <w:tab/>
        <w:t>Roger Anstee</w:t>
      </w:r>
    </w:p>
    <w:p w14:paraId="4B5C1E93" w14:textId="77777777" w:rsidR="006A2C6B" w:rsidRPr="00A309DB" w:rsidRDefault="00C658D2" w:rsidP="006A2C6B">
      <w:pPr>
        <w:rPr>
          <w:szCs w:val="24"/>
        </w:rPr>
      </w:pPr>
      <w:r>
        <w:rPr>
          <w:szCs w:val="24"/>
        </w:rPr>
        <w:t>Members</w:t>
      </w:r>
      <w:r w:rsidR="006A2C6B" w:rsidRPr="00A309DB">
        <w:rPr>
          <w:szCs w:val="24"/>
        </w:rPr>
        <w:tab/>
      </w:r>
      <w:r>
        <w:rPr>
          <w:szCs w:val="24"/>
        </w:rPr>
        <w:tab/>
      </w:r>
      <w:r>
        <w:rPr>
          <w:szCs w:val="24"/>
        </w:rPr>
        <w:tab/>
      </w:r>
      <w:r>
        <w:rPr>
          <w:szCs w:val="24"/>
        </w:rPr>
        <w:tab/>
        <w:t>Ian Gibb</w:t>
      </w:r>
    </w:p>
    <w:p w14:paraId="280DC871" w14:textId="77777777" w:rsidR="006A2C6B" w:rsidRPr="00A309DB" w:rsidRDefault="006A2C6B" w:rsidP="006A2C6B">
      <w:pPr>
        <w:rPr>
          <w:szCs w:val="24"/>
        </w:rPr>
      </w:pPr>
      <w:r w:rsidRPr="00A309DB">
        <w:rPr>
          <w:szCs w:val="24"/>
        </w:rPr>
        <w:tab/>
      </w:r>
      <w:r w:rsidR="00C658D2">
        <w:rPr>
          <w:szCs w:val="24"/>
        </w:rPr>
        <w:tab/>
      </w:r>
      <w:r w:rsidR="00C658D2">
        <w:rPr>
          <w:szCs w:val="24"/>
        </w:rPr>
        <w:tab/>
      </w:r>
      <w:r w:rsidR="00C658D2">
        <w:rPr>
          <w:szCs w:val="24"/>
        </w:rPr>
        <w:tab/>
      </w:r>
      <w:r w:rsidR="00C658D2">
        <w:rPr>
          <w:szCs w:val="24"/>
        </w:rPr>
        <w:tab/>
      </w:r>
      <w:r w:rsidRPr="00A309DB">
        <w:rPr>
          <w:szCs w:val="24"/>
        </w:rPr>
        <w:t>Tony Harvey</w:t>
      </w:r>
    </w:p>
    <w:p w14:paraId="33CF6521" w14:textId="77777777" w:rsidR="006A2C6B" w:rsidRPr="00A309DB" w:rsidRDefault="006A2C6B" w:rsidP="006A2C6B">
      <w:pPr>
        <w:rPr>
          <w:szCs w:val="24"/>
        </w:rPr>
      </w:pPr>
      <w:r w:rsidRPr="00A309DB">
        <w:rPr>
          <w:szCs w:val="24"/>
        </w:rPr>
        <w:tab/>
      </w:r>
      <w:r w:rsidRPr="00A309DB">
        <w:rPr>
          <w:szCs w:val="24"/>
        </w:rPr>
        <w:tab/>
      </w:r>
      <w:r w:rsidR="00C658D2">
        <w:rPr>
          <w:szCs w:val="24"/>
        </w:rPr>
        <w:tab/>
      </w:r>
      <w:r w:rsidR="00C658D2">
        <w:rPr>
          <w:szCs w:val="24"/>
        </w:rPr>
        <w:tab/>
      </w:r>
      <w:r w:rsidR="00C658D2">
        <w:rPr>
          <w:szCs w:val="24"/>
        </w:rPr>
        <w:tab/>
        <w:t>Howard Jones</w:t>
      </w:r>
    </w:p>
    <w:p w14:paraId="366760CE" w14:textId="77777777" w:rsidR="006A2C6B" w:rsidRPr="00A309DB" w:rsidRDefault="006A2C6B" w:rsidP="006A2C6B">
      <w:pPr>
        <w:rPr>
          <w:szCs w:val="24"/>
        </w:rPr>
      </w:pPr>
      <w:r w:rsidRPr="00A309DB">
        <w:rPr>
          <w:szCs w:val="24"/>
        </w:rPr>
        <w:tab/>
      </w:r>
      <w:r w:rsidRPr="00A309DB">
        <w:rPr>
          <w:szCs w:val="24"/>
        </w:rPr>
        <w:tab/>
      </w:r>
      <w:r w:rsidR="00C658D2">
        <w:rPr>
          <w:szCs w:val="24"/>
        </w:rPr>
        <w:tab/>
      </w:r>
      <w:r w:rsidR="00C658D2">
        <w:rPr>
          <w:szCs w:val="24"/>
        </w:rPr>
        <w:tab/>
      </w:r>
      <w:r w:rsidR="00C658D2">
        <w:rPr>
          <w:szCs w:val="24"/>
        </w:rPr>
        <w:tab/>
      </w:r>
      <w:r w:rsidRPr="00A309DB">
        <w:rPr>
          <w:szCs w:val="24"/>
        </w:rPr>
        <w:t>Peter Kennard</w:t>
      </w:r>
    </w:p>
    <w:p w14:paraId="36F9930E" w14:textId="77777777" w:rsidR="006A2C6B" w:rsidRDefault="006A2C6B" w:rsidP="006A2C6B">
      <w:pPr>
        <w:rPr>
          <w:szCs w:val="24"/>
        </w:rPr>
      </w:pPr>
      <w:r w:rsidRPr="00A309DB">
        <w:rPr>
          <w:szCs w:val="24"/>
        </w:rPr>
        <w:tab/>
      </w:r>
      <w:r w:rsidRPr="00A309DB">
        <w:rPr>
          <w:szCs w:val="24"/>
        </w:rPr>
        <w:tab/>
      </w:r>
      <w:r w:rsidR="00C658D2">
        <w:rPr>
          <w:szCs w:val="24"/>
        </w:rPr>
        <w:tab/>
      </w:r>
      <w:r w:rsidR="00C658D2">
        <w:rPr>
          <w:szCs w:val="24"/>
        </w:rPr>
        <w:tab/>
      </w:r>
      <w:r w:rsidR="00C658D2">
        <w:rPr>
          <w:szCs w:val="24"/>
        </w:rPr>
        <w:tab/>
        <w:t>Peter Mott</w:t>
      </w:r>
    </w:p>
    <w:p w14:paraId="638FDFC5" w14:textId="47C826EC" w:rsidR="006A2C6B" w:rsidRPr="004F4C7C" w:rsidRDefault="00C658D2" w:rsidP="006A2C6B">
      <w:pPr>
        <w:rPr>
          <w:szCs w:val="24"/>
        </w:rPr>
      </w:pPr>
      <w:r>
        <w:rPr>
          <w:szCs w:val="24"/>
        </w:rPr>
        <w:tab/>
      </w:r>
      <w:r>
        <w:rPr>
          <w:szCs w:val="24"/>
        </w:rPr>
        <w:tab/>
      </w:r>
      <w:r>
        <w:rPr>
          <w:szCs w:val="24"/>
        </w:rPr>
        <w:tab/>
      </w:r>
      <w:r>
        <w:rPr>
          <w:szCs w:val="24"/>
        </w:rPr>
        <w:tab/>
      </w:r>
      <w:r>
        <w:rPr>
          <w:szCs w:val="24"/>
        </w:rPr>
        <w:tab/>
      </w:r>
    </w:p>
    <w:p w14:paraId="21887643" w14:textId="77777777" w:rsidR="006A2C6B" w:rsidRPr="00232844" w:rsidRDefault="006A2C6B">
      <w:pPr>
        <w:rPr>
          <w:sz w:val="22"/>
          <w:szCs w:val="22"/>
        </w:rPr>
      </w:pPr>
    </w:p>
    <w:p w14:paraId="0B2DBF2F" w14:textId="23DEB74C" w:rsidR="006A2C6B" w:rsidRPr="00232844" w:rsidRDefault="000D0B6F" w:rsidP="006A2C6B">
      <w:pPr>
        <w:pStyle w:val="Heading1"/>
      </w:pPr>
      <w:r>
        <w:t>Calendar for 2017</w:t>
      </w:r>
    </w:p>
    <w:p w14:paraId="750C358E" w14:textId="77777777" w:rsidR="006A2C6B" w:rsidRDefault="006A2C6B" w:rsidP="006A2C6B">
      <w:pPr>
        <w:rPr>
          <w:b/>
          <w:sz w:val="22"/>
          <w:szCs w:val="22"/>
        </w:rPr>
      </w:pPr>
    </w:p>
    <w:p w14:paraId="706F6D5D" w14:textId="77777777" w:rsidR="00D82A49" w:rsidRDefault="006A2C6B" w:rsidP="006A2C6B">
      <w:pPr>
        <w:rPr>
          <w:szCs w:val="24"/>
        </w:rPr>
      </w:pPr>
      <w:r w:rsidRPr="00A309DB">
        <w:rPr>
          <w:szCs w:val="24"/>
        </w:rPr>
        <w:t>The Calendar had been circulated to members prior to the meeting</w:t>
      </w:r>
      <w:r w:rsidR="00D82A49">
        <w:rPr>
          <w:szCs w:val="24"/>
        </w:rPr>
        <w:t xml:space="preserve"> and is now posted on the Tags Golf Website (</w:t>
      </w:r>
      <w:hyperlink r:id="rId7" w:history="1">
        <w:r w:rsidR="00D82A49" w:rsidRPr="002C4D93">
          <w:rPr>
            <w:rStyle w:val="Hyperlink"/>
            <w:szCs w:val="24"/>
          </w:rPr>
          <w:t>www.tagsgolf.co.uk</w:t>
        </w:r>
      </w:hyperlink>
      <w:r w:rsidR="00D82A49">
        <w:rPr>
          <w:szCs w:val="24"/>
        </w:rPr>
        <w:t xml:space="preserve">) </w:t>
      </w:r>
      <w:r w:rsidRPr="00A309DB">
        <w:rPr>
          <w:szCs w:val="24"/>
        </w:rPr>
        <w:t xml:space="preserve">. </w:t>
      </w:r>
    </w:p>
    <w:p w14:paraId="165DD9B8" w14:textId="77777777" w:rsidR="00D82A49" w:rsidRDefault="00D82A49" w:rsidP="006A2C6B">
      <w:pPr>
        <w:rPr>
          <w:szCs w:val="24"/>
        </w:rPr>
      </w:pPr>
    </w:p>
    <w:p w14:paraId="297635EC" w14:textId="63C1E967" w:rsidR="006A2C6B" w:rsidRDefault="00C658D2" w:rsidP="006A2C6B">
      <w:pPr>
        <w:rPr>
          <w:szCs w:val="24"/>
        </w:rPr>
      </w:pPr>
      <w:r>
        <w:rPr>
          <w:szCs w:val="24"/>
        </w:rPr>
        <w:t xml:space="preserve">The Captain </w:t>
      </w:r>
      <w:r w:rsidR="003F297E">
        <w:rPr>
          <w:szCs w:val="24"/>
        </w:rPr>
        <w:t>added that the Christmas day has been booked again for Hill Barn on 27</w:t>
      </w:r>
      <w:r w:rsidR="003F297E" w:rsidRPr="003F297E">
        <w:rPr>
          <w:szCs w:val="24"/>
          <w:vertAlign w:val="superscript"/>
        </w:rPr>
        <w:t>th</w:t>
      </w:r>
      <w:r w:rsidR="003F297E">
        <w:rPr>
          <w:szCs w:val="24"/>
        </w:rPr>
        <w:t xml:space="preserve"> December 2017.</w:t>
      </w:r>
    </w:p>
    <w:p w14:paraId="36FF5C8D" w14:textId="77777777" w:rsidR="00D82A49" w:rsidRPr="00232844" w:rsidRDefault="00D82A49" w:rsidP="006A2C6B">
      <w:pPr>
        <w:rPr>
          <w:b/>
          <w:sz w:val="22"/>
          <w:szCs w:val="22"/>
        </w:rPr>
      </w:pPr>
    </w:p>
    <w:p w14:paraId="7D8E6170" w14:textId="0C3DF382" w:rsidR="006A2C6B" w:rsidRDefault="000D0B6F" w:rsidP="006A2C6B">
      <w:pPr>
        <w:pStyle w:val="Heading1"/>
      </w:pPr>
      <w:r>
        <w:t>Match Play Competition 2017</w:t>
      </w:r>
      <w:bookmarkStart w:id="0" w:name="_GoBack"/>
      <w:bookmarkEnd w:id="0"/>
    </w:p>
    <w:p w14:paraId="5A3D0C2F" w14:textId="77777777" w:rsidR="006A2C6B" w:rsidRDefault="006A2C6B" w:rsidP="006A2C6B">
      <w:pPr>
        <w:rPr>
          <w:b/>
          <w:sz w:val="22"/>
          <w:szCs w:val="22"/>
        </w:rPr>
      </w:pPr>
    </w:p>
    <w:p w14:paraId="730942B5" w14:textId="0C1C785D" w:rsidR="006A2C6B" w:rsidRDefault="00D82A49" w:rsidP="006A2C6B">
      <w:r>
        <w:t xml:space="preserve">The President thanked </w:t>
      </w:r>
      <w:r w:rsidR="00C658D2">
        <w:t>Tony Harvey</w:t>
      </w:r>
      <w:r>
        <w:t xml:space="preserve"> for organising the </w:t>
      </w:r>
      <w:r w:rsidR="005F4D58">
        <w:t>Match play</w:t>
      </w:r>
      <w:r>
        <w:t xml:space="preserve"> Competition </w:t>
      </w:r>
      <w:r w:rsidR="00C658D2">
        <w:t>last year</w:t>
      </w:r>
      <w:r>
        <w:t xml:space="preserve">.  </w:t>
      </w:r>
      <w:r w:rsidR="00C658D2">
        <w:t>Tony</w:t>
      </w:r>
      <w:r>
        <w:t xml:space="preserve"> </w:t>
      </w:r>
      <w:r w:rsidR="002D2D55">
        <w:t>has</w:t>
      </w:r>
      <w:r>
        <w:t xml:space="preserve"> agree</w:t>
      </w:r>
      <w:r w:rsidR="00C658D2">
        <w:t>d to organise the event for 201</w:t>
      </w:r>
      <w:r w:rsidR="002D2D55">
        <w:t>7</w:t>
      </w:r>
      <w:r w:rsidR="00C658D2">
        <w:t xml:space="preserve">, </w:t>
      </w:r>
      <w:r w:rsidR="002D2D55">
        <w:t xml:space="preserve">but added, that the singles format was not proving popular and as a result he will be organising a pairs competition.  There was a vote taken at the meeting of members preference for either a drawn pairs or open pairs competition, with the drawn pairs option being preferred. He </w:t>
      </w:r>
      <w:r w:rsidR="00C658D2">
        <w:t xml:space="preserve">requested to members that payments (£5) to be </w:t>
      </w:r>
      <w:r w:rsidR="003C2236">
        <w:t>made before the first roun</w:t>
      </w:r>
      <w:r w:rsidR="002D2D55">
        <w:t>d draw on the February Golf day.</w:t>
      </w:r>
    </w:p>
    <w:p w14:paraId="45511F93" w14:textId="77777777" w:rsidR="006A2C6B" w:rsidRDefault="006A2C6B" w:rsidP="006A2C6B">
      <w:pPr>
        <w:rPr>
          <w:b/>
          <w:sz w:val="22"/>
          <w:szCs w:val="22"/>
        </w:rPr>
      </w:pPr>
    </w:p>
    <w:p w14:paraId="54353420" w14:textId="7DD684D9" w:rsidR="006A2C6B" w:rsidRDefault="003F297E" w:rsidP="006A2C6B">
      <w:pPr>
        <w:pStyle w:val="Heading1"/>
      </w:pPr>
      <w:r>
        <w:t>Tour for 2017</w:t>
      </w:r>
    </w:p>
    <w:p w14:paraId="181D94C8" w14:textId="77777777" w:rsidR="006A2C6B" w:rsidRDefault="006A2C6B" w:rsidP="006A2C6B">
      <w:pPr>
        <w:rPr>
          <w:b/>
          <w:sz w:val="22"/>
          <w:szCs w:val="22"/>
        </w:rPr>
      </w:pPr>
    </w:p>
    <w:p w14:paraId="41E17860" w14:textId="75221F71" w:rsidR="003C2236" w:rsidRDefault="00CA06F7" w:rsidP="006A2C6B">
      <w:r>
        <w:t xml:space="preserve">The President handed over to </w:t>
      </w:r>
      <w:r w:rsidR="003C2236">
        <w:t>Pat</w:t>
      </w:r>
      <w:r w:rsidR="002D2D55">
        <w:t xml:space="preserve"> Ashby for an update on the 2017</w:t>
      </w:r>
      <w:r>
        <w:t xml:space="preserve"> Tour.  </w:t>
      </w:r>
    </w:p>
    <w:p w14:paraId="40F828FD" w14:textId="7FBDF995" w:rsidR="003C2236" w:rsidRDefault="003C2236" w:rsidP="002D2D55">
      <w:r>
        <w:t xml:space="preserve">Pat advised that </w:t>
      </w:r>
      <w:r w:rsidR="002D2D55">
        <w:t xml:space="preserve">the 2017 Tour will be to Liverpool/The Wirrell and we will be staying in Liverpool.  26 members are booked to go and all is in hand. </w:t>
      </w:r>
      <w:r>
        <w:t xml:space="preserve">  </w:t>
      </w:r>
    </w:p>
    <w:p w14:paraId="0B4959FD" w14:textId="77777777" w:rsidR="006A2C6B" w:rsidRDefault="003C2236" w:rsidP="006A2C6B">
      <w:r>
        <w:t>Finally, the Captain thanked Pat for organising the tour on his behalf</w:t>
      </w:r>
    </w:p>
    <w:p w14:paraId="0DA4D512" w14:textId="77777777" w:rsidR="00304851" w:rsidRPr="003C2236" w:rsidRDefault="00304851" w:rsidP="006A2C6B"/>
    <w:p w14:paraId="180DFDDA" w14:textId="77777777" w:rsidR="006A2C6B" w:rsidRDefault="006A2C6B" w:rsidP="006A2C6B">
      <w:pPr>
        <w:pStyle w:val="Heading1"/>
      </w:pPr>
      <w:r>
        <w:t>Any Other Business</w:t>
      </w:r>
    </w:p>
    <w:p w14:paraId="6BD05DD9" w14:textId="77777777" w:rsidR="006A2C6B" w:rsidRDefault="006A2C6B" w:rsidP="006A2C6B">
      <w:pPr>
        <w:rPr>
          <w:b/>
          <w:sz w:val="22"/>
          <w:szCs w:val="22"/>
        </w:rPr>
      </w:pPr>
    </w:p>
    <w:p w14:paraId="33AD3CE0" w14:textId="5E2B46B7" w:rsidR="006A2C6B" w:rsidRDefault="00CA06F7" w:rsidP="006A2C6B">
      <w:r>
        <w:t xml:space="preserve">There were </w:t>
      </w:r>
      <w:r w:rsidR="00CC7BF9">
        <w:t>2</w:t>
      </w:r>
      <w:r>
        <w:t xml:space="preserve"> questions raised to the Secretary prior to the meeting. These were dealt with first.</w:t>
      </w:r>
    </w:p>
    <w:p w14:paraId="18053EB6" w14:textId="77777777" w:rsidR="00CA06F7" w:rsidRDefault="00CA06F7" w:rsidP="006A2C6B"/>
    <w:p w14:paraId="1C437DB9" w14:textId="127B404C" w:rsidR="00CA06F7" w:rsidRDefault="003C2236" w:rsidP="005F4D58">
      <w:pPr>
        <w:numPr>
          <w:ilvl w:val="0"/>
          <w:numId w:val="4"/>
        </w:numPr>
      </w:pPr>
      <w:r>
        <w:t>Dave Treagus</w:t>
      </w:r>
      <w:r w:rsidR="00CA06F7">
        <w:t xml:space="preserve"> –  </w:t>
      </w:r>
      <w:r w:rsidR="00CC7BF9">
        <w:t>October Golf Day - Hayling</w:t>
      </w:r>
    </w:p>
    <w:p w14:paraId="35109991" w14:textId="08FA109B" w:rsidR="003C2236" w:rsidRDefault="003C2236" w:rsidP="00CC7BF9">
      <w:pPr>
        <w:ind w:left="360"/>
      </w:pPr>
      <w:r>
        <w:t xml:space="preserve">Dave asked if </w:t>
      </w:r>
      <w:r w:rsidR="00CC7BF9">
        <w:t>Hayling was going to be the regular venue for the October Golf day as this year and last year it has been booked there.  The President confirmed that it has not been planned to be a regular booking – it was just the way the diary was set for last and this year.  Other venues will be considered.</w:t>
      </w:r>
    </w:p>
    <w:p w14:paraId="4F51A9CC" w14:textId="77777777" w:rsidR="00CA06F7" w:rsidRDefault="00CA06F7" w:rsidP="006A2C6B"/>
    <w:p w14:paraId="0AEBD213" w14:textId="743A8FC0" w:rsidR="00764364" w:rsidRDefault="00CC7BF9" w:rsidP="00D74ED4">
      <w:pPr>
        <w:numPr>
          <w:ilvl w:val="0"/>
          <w:numId w:val="4"/>
        </w:numPr>
      </w:pPr>
      <w:r>
        <w:t>Chris Gilbert</w:t>
      </w:r>
      <w:r w:rsidR="00764364">
        <w:t xml:space="preserve"> – </w:t>
      </w:r>
      <w:r>
        <w:t>Plans for 30</w:t>
      </w:r>
      <w:r w:rsidRPr="00CC7BF9">
        <w:rPr>
          <w:vertAlign w:val="superscript"/>
        </w:rPr>
        <w:t>th</w:t>
      </w:r>
      <w:r>
        <w:t xml:space="preserve"> year Tour</w:t>
      </w:r>
    </w:p>
    <w:p w14:paraId="13E6EA03" w14:textId="77777777" w:rsidR="00764364" w:rsidRDefault="00764364" w:rsidP="00764364"/>
    <w:p w14:paraId="1CAC3707" w14:textId="77777777" w:rsidR="00764364" w:rsidRDefault="00764364" w:rsidP="00764364"/>
    <w:p w14:paraId="2F38489F" w14:textId="270A9CE5" w:rsidR="00E479C4" w:rsidRDefault="00CC7BF9" w:rsidP="00764364">
      <w:r>
        <w:t>In response to an action at last years AGM, earlier discussions had addressed the current thinking and plans for the 30</w:t>
      </w:r>
      <w:r w:rsidRPr="00CC7BF9">
        <w:rPr>
          <w:vertAlign w:val="superscript"/>
        </w:rPr>
        <w:t>th</w:t>
      </w:r>
      <w:r>
        <w:t xml:space="preserve"> Anniversary Tour in 2019.  Further information to follow,</w:t>
      </w:r>
    </w:p>
    <w:p w14:paraId="1D46C592" w14:textId="77777777" w:rsidR="00AC07C7" w:rsidRDefault="00AC07C7" w:rsidP="00764364"/>
    <w:p w14:paraId="644F41C1" w14:textId="77777777" w:rsidR="006A2C6B" w:rsidRPr="00832AAB" w:rsidRDefault="00832AAB" w:rsidP="006A2C6B">
      <w:pPr>
        <w:rPr>
          <w:b/>
        </w:rPr>
      </w:pPr>
      <w:r w:rsidRPr="00832AAB">
        <w:rPr>
          <w:b/>
        </w:rPr>
        <w:t>Items Raised at the Meeting</w:t>
      </w:r>
    </w:p>
    <w:p w14:paraId="4F9A674C" w14:textId="77777777" w:rsidR="00832AAB" w:rsidRDefault="00832AAB" w:rsidP="006A2C6B"/>
    <w:p w14:paraId="7179B4CF" w14:textId="62A5DEA4" w:rsidR="00832AAB" w:rsidRDefault="00CC7BF9" w:rsidP="006A2C6B">
      <w:r>
        <w:t>Ashley Jacobs asked if there were plans to replace members not rejoining.  The President confirmed that the Committee will be looking at this and contacting potential new members in due course.  He also noted that there were still members who had not renewed their membership, and therefore the Committee were waiting to confirm these as well.</w:t>
      </w:r>
    </w:p>
    <w:p w14:paraId="651A601C" w14:textId="77777777" w:rsidR="00832AAB" w:rsidRDefault="00832AAB" w:rsidP="006A2C6B"/>
    <w:p w14:paraId="7422EF2C" w14:textId="0945DB27" w:rsidR="00467729" w:rsidRDefault="00A366C9" w:rsidP="006A2C6B">
      <w:r>
        <w:t>Keith Rowley asked if the AGM could be moved to February to help those members who are taking part in dry January. Keith was advised that this  was unlikely to happen and the AGM will remain in January.</w:t>
      </w:r>
    </w:p>
    <w:p w14:paraId="7B3E535B" w14:textId="77777777" w:rsidR="00832AAB" w:rsidRDefault="00832AAB" w:rsidP="006A2C6B"/>
    <w:p w14:paraId="73988041" w14:textId="77777777" w:rsidR="00A366C9" w:rsidRDefault="00A366C9" w:rsidP="006A2C6B">
      <w:r>
        <w:t>Mick Halford asked for clarity on how the Book and Fines moneis collected during the year are used.</w:t>
      </w:r>
    </w:p>
    <w:p w14:paraId="756B67E5" w14:textId="2971C6DA" w:rsidR="00467729" w:rsidRDefault="00A366C9" w:rsidP="006A2C6B">
      <w:r>
        <w:t xml:space="preserve">The Treasurer confirmed that the book monies subsidises the Ryder Cup competition and Fines went towards the end of season dinner.  It was also noted that the Society continue to donate a sum each year to the Captains Charity. </w:t>
      </w:r>
      <w:r w:rsidR="00467729">
        <w:t xml:space="preserve"> </w:t>
      </w:r>
    </w:p>
    <w:p w14:paraId="347DB6ED" w14:textId="77777777" w:rsidR="00467729" w:rsidRDefault="00467729" w:rsidP="006A2C6B"/>
    <w:p w14:paraId="7A23E780" w14:textId="77777777" w:rsidR="00A366C9" w:rsidRDefault="00A366C9" w:rsidP="006A2C6B">
      <w:r>
        <w:t>The President noted that the end of season dinner was poorly attended with less than one third of the membership going in November 2016, and asked if the venue needs to be reviewed.  The Captain took note and agreed to review options for the 2017 event. The discussion also prompted a vote on whether the event should be a members only, or partners event.  The majority by 20 to 5 supported continuing as a partners event.</w:t>
      </w:r>
    </w:p>
    <w:p w14:paraId="06D9C68E" w14:textId="4E751774" w:rsidR="00467729" w:rsidRDefault="00A366C9" w:rsidP="006A2C6B">
      <w:r>
        <w:t xml:space="preserve"> </w:t>
      </w:r>
    </w:p>
    <w:p w14:paraId="6C7321EA" w14:textId="28CE165B" w:rsidR="006A2C6B" w:rsidRDefault="006A2C6B" w:rsidP="006A2C6B">
      <w:r>
        <w:t xml:space="preserve">There was no other business and the meeting was formally closed by </w:t>
      </w:r>
      <w:r w:rsidR="00A366C9">
        <w:t>The President at 20:17</w:t>
      </w:r>
      <w:r>
        <w:t>hrs</w:t>
      </w:r>
    </w:p>
    <w:p w14:paraId="30A07628" w14:textId="77777777" w:rsidR="00304851" w:rsidRPr="005B583F" w:rsidRDefault="00304851" w:rsidP="006A2C6B"/>
    <w:sectPr w:rsidR="00304851" w:rsidRPr="005B583F">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807A5" w14:textId="77777777" w:rsidR="00D84A12" w:rsidRDefault="00D84A12" w:rsidP="00D1540A">
      <w:r>
        <w:separator/>
      </w:r>
    </w:p>
  </w:endnote>
  <w:endnote w:type="continuationSeparator" w:id="0">
    <w:p w14:paraId="603843AC" w14:textId="77777777" w:rsidR="00D84A12" w:rsidRDefault="00D84A12" w:rsidP="00D1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2E0DD" w14:textId="77777777" w:rsidR="00792E2F" w:rsidRDefault="00792E2F" w:rsidP="00DC7FF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7B1729" w14:textId="77777777" w:rsidR="00D1540A" w:rsidRDefault="00D1540A" w:rsidP="00D1540A">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93429" w14:textId="79B664C3" w:rsidR="00792E2F" w:rsidRDefault="00792E2F" w:rsidP="00DC7FF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0B6F">
      <w:rPr>
        <w:rStyle w:val="PageNumber"/>
        <w:noProof/>
      </w:rPr>
      <w:t>5</w:t>
    </w:r>
    <w:r>
      <w:rPr>
        <w:rStyle w:val="PageNumber"/>
      </w:rPr>
      <w:fldChar w:fldCharType="end"/>
    </w:r>
  </w:p>
  <w:p w14:paraId="1F1DD3B2" w14:textId="5903B12C" w:rsidR="00D1540A" w:rsidRDefault="00792E2F" w:rsidP="00792E2F">
    <w:pPr>
      <w:pStyle w:val="Footer"/>
      <w:ind w:right="360"/>
    </w:pPr>
    <w:r>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0CF5A" w14:textId="77777777" w:rsidR="00D84A12" w:rsidRDefault="00D84A12" w:rsidP="00D1540A">
      <w:r>
        <w:separator/>
      </w:r>
    </w:p>
  </w:footnote>
  <w:footnote w:type="continuationSeparator" w:id="0">
    <w:p w14:paraId="2C4AFE6D" w14:textId="77777777" w:rsidR="00D84A12" w:rsidRDefault="00D84A12" w:rsidP="00D154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C236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090936"/>
    <w:multiLevelType w:val="multilevel"/>
    <w:tmpl w:val="D38637A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49FE6728"/>
    <w:multiLevelType w:val="hybridMultilevel"/>
    <w:tmpl w:val="7BFE40D2"/>
    <w:lvl w:ilvl="0" w:tplc="BA9CA410">
      <w:start w:val="1"/>
      <w:numFmt w:val="decimal"/>
      <w:pStyle w:val="numbered"/>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4C42DD"/>
    <w:multiLevelType w:val="hybridMultilevel"/>
    <w:tmpl w:val="962A2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950A5D"/>
    <w:multiLevelType w:val="hybridMultilevel"/>
    <w:tmpl w:val="D13C8578"/>
    <w:lvl w:ilvl="0" w:tplc="F6501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4E7544"/>
    <w:multiLevelType w:val="hybridMultilevel"/>
    <w:tmpl w:val="F34C4DA4"/>
    <w:lvl w:ilvl="0" w:tplc="FC923560">
      <w:start w:val="1"/>
      <w:numFmt w:val="bullet"/>
      <w:pStyle w:val="Bullets"/>
      <w:lvlText w:val="o"/>
      <w:lvlJc w:val="left"/>
      <w:pPr>
        <w:tabs>
          <w:tab w:val="num" w:pos="36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81"/>
    <w:rsid w:val="0001277D"/>
    <w:rsid w:val="00087A05"/>
    <w:rsid w:val="000B3545"/>
    <w:rsid w:val="000D0B6F"/>
    <w:rsid w:val="000F2717"/>
    <w:rsid w:val="00111D83"/>
    <w:rsid w:val="00111F24"/>
    <w:rsid w:val="001131C9"/>
    <w:rsid w:val="00137BB1"/>
    <w:rsid w:val="00176B84"/>
    <w:rsid w:val="001A7D3D"/>
    <w:rsid w:val="001C76DA"/>
    <w:rsid w:val="001D4835"/>
    <w:rsid w:val="002661A6"/>
    <w:rsid w:val="00275658"/>
    <w:rsid w:val="002D2D55"/>
    <w:rsid w:val="00304851"/>
    <w:rsid w:val="003952A4"/>
    <w:rsid w:val="003C2236"/>
    <w:rsid w:val="003D137B"/>
    <w:rsid w:val="003F297E"/>
    <w:rsid w:val="00415DAD"/>
    <w:rsid w:val="00467729"/>
    <w:rsid w:val="004F4C7C"/>
    <w:rsid w:val="005066E2"/>
    <w:rsid w:val="00524626"/>
    <w:rsid w:val="005341EC"/>
    <w:rsid w:val="00541D96"/>
    <w:rsid w:val="00561370"/>
    <w:rsid w:val="00581835"/>
    <w:rsid w:val="00595D98"/>
    <w:rsid w:val="005B0182"/>
    <w:rsid w:val="005F4D58"/>
    <w:rsid w:val="0063586F"/>
    <w:rsid w:val="0063705B"/>
    <w:rsid w:val="00642EE0"/>
    <w:rsid w:val="00651D81"/>
    <w:rsid w:val="006A2C6B"/>
    <w:rsid w:val="00720345"/>
    <w:rsid w:val="007240C7"/>
    <w:rsid w:val="00764364"/>
    <w:rsid w:val="00792E2F"/>
    <w:rsid w:val="00832AAB"/>
    <w:rsid w:val="00846364"/>
    <w:rsid w:val="00872F36"/>
    <w:rsid w:val="008D3FB3"/>
    <w:rsid w:val="00922ACC"/>
    <w:rsid w:val="00995F07"/>
    <w:rsid w:val="00A033F5"/>
    <w:rsid w:val="00A10260"/>
    <w:rsid w:val="00A309DB"/>
    <w:rsid w:val="00A366C9"/>
    <w:rsid w:val="00A61AC7"/>
    <w:rsid w:val="00A672D2"/>
    <w:rsid w:val="00AC07C7"/>
    <w:rsid w:val="00AF6FB5"/>
    <w:rsid w:val="00B01479"/>
    <w:rsid w:val="00BC0C69"/>
    <w:rsid w:val="00C658D2"/>
    <w:rsid w:val="00C66E32"/>
    <w:rsid w:val="00CA06F7"/>
    <w:rsid w:val="00CA6891"/>
    <w:rsid w:val="00CC7BF9"/>
    <w:rsid w:val="00CE4FA2"/>
    <w:rsid w:val="00D1540A"/>
    <w:rsid w:val="00D25773"/>
    <w:rsid w:val="00D26705"/>
    <w:rsid w:val="00D45B74"/>
    <w:rsid w:val="00D74ED4"/>
    <w:rsid w:val="00D82A49"/>
    <w:rsid w:val="00D84A12"/>
    <w:rsid w:val="00DC7FF2"/>
    <w:rsid w:val="00DF279E"/>
    <w:rsid w:val="00E378B3"/>
    <w:rsid w:val="00E463C3"/>
    <w:rsid w:val="00E479C4"/>
    <w:rsid w:val="00EF0662"/>
    <w:rsid w:val="00F91495"/>
    <w:rsid w:val="00FC10D4"/>
    <w:rsid w:val="00FE5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2966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aliases w:val="h1"/>
    <w:basedOn w:val="Normal"/>
    <w:next w:val="Normal"/>
    <w:qFormat/>
    <w:pPr>
      <w:keepNext/>
      <w:numPr>
        <w:numId w:val="3"/>
      </w:numPr>
      <w:overflowPunct/>
      <w:autoSpaceDE/>
      <w:autoSpaceDN/>
      <w:adjustRightInd/>
      <w:textAlignment w:val="auto"/>
      <w:outlineLvl w:val="0"/>
    </w:pPr>
    <w:rPr>
      <w:b/>
      <w:sz w:val="28"/>
    </w:rPr>
  </w:style>
  <w:style w:type="paragraph" w:styleId="Heading2">
    <w:name w:val="heading 2"/>
    <w:aliases w:val="h2"/>
    <w:basedOn w:val="Normal"/>
    <w:next w:val="Normal"/>
    <w:qFormat/>
    <w:pPr>
      <w:keepNext/>
      <w:numPr>
        <w:ilvl w:val="1"/>
        <w:numId w:val="3"/>
      </w:numPr>
      <w:overflowPunct/>
      <w:autoSpaceDE/>
      <w:autoSpaceDN/>
      <w:adjustRightInd/>
      <w:spacing w:line="260" w:lineRule="exact"/>
      <w:textAlignment w:val="auto"/>
      <w:outlineLvl w:val="1"/>
    </w:pPr>
    <w:rPr>
      <w:b/>
    </w:rPr>
  </w:style>
  <w:style w:type="paragraph" w:styleId="Heading3">
    <w:name w:val="heading 3"/>
    <w:aliases w:val="h3,l3"/>
    <w:basedOn w:val="Normal"/>
    <w:next w:val="Normal"/>
    <w:qFormat/>
    <w:pPr>
      <w:keepNext/>
      <w:numPr>
        <w:ilvl w:val="2"/>
        <w:numId w:val="3"/>
      </w:numPr>
      <w:overflowPunct/>
      <w:autoSpaceDE/>
      <w:autoSpaceDN/>
      <w:adjustRightInd/>
      <w:textAlignment w:val="auto"/>
      <w:outlineLvl w:val="2"/>
    </w:pPr>
  </w:style>
  <w:style w:type="paragraph" w:styleId="Heading4">
    <w:name w:val="heading 4"/>
    <w:aliases w:val="h4"/>
    <w:basedOn w:val="Normal"/>
    <w:next w:val="Normal"/>
    <w:qFormat/>
    <w:pPr>
      <w:keepNext/>
      <w:numPr>
        <w:ilvl w:val="3"/>
        <w:numId w:val="3"/>
      </w:numPr>
      <w:overflowPunct/>
      <w:autoSpaceDE/>
      <w:autoSpaceDN/>
      <w:adjustRightInd/>
      <w:textAlignment w:val="auto"/>
      <w:outlineLvl w:val="3"/>
    </w:pPr>
  </w:style>
  <w:style w:type="paragraph" w:styleId="Heading5">
    <w:name w:val="heading 5"/>
    <w:aliases w:val="h5"/>
    <w:basedOn w:val="Normal"/>
    <w:next w:val="Normal"/>
    <w:qFormat/>
    <w:pPr>
      <w:numPr>
        <w:ilvl w:val="4"/>
        <w:numId w:val="3"/>
      </w:numPr>
      <w:overflowPunct/>
      <w:autoSpaceDE/>
      <w:autoSpaceDN/>
      <w:adjustRightInd/>
      <w:textAlignment w:val="auto"/>
      <w:outlineLvl w:val="4"/>
    </w:pPr>
  </w:style>
  <w:style w:type="paragraph" w:styleId="Heading6">
    <w:name w:val="heading 6"/>
    <w:basedOn w:val="Normal"/>
    <w:next w:val="Normal"/>
    <w:qFormat/>
    <w:pPr>
      <w:numPr>
        <w:ilvl w:val="5"/>
        <w:numId w:val="3"/>
      </w:numPr>
      <w:overflowPunct/>
      <w:autoSpaceDE/>
      <w:autoSpaceDN/>
      <w:adjustRightInd/>
      <w:textAlignment w:val="auto"/>
      <w:outlineLvl w:val="5"/>
    </w:pPr>
  </w:style>
  <w:style w:type="paragraph" w:styleId="Heading7">
    <w:name w:val="heading 7"/>
    <w:basedOn w:val="Normal"/>
    <w:next w:val="Normal"/>
    <w:qFormat/>
    <w:pPr>
      <w:numPr>
        <w:ilvl w:val="6"/>
        <w:numId w:val="3"/>
      </w:numPr>
      <w:overflowPunct/>
      <w:autoSpaceDE/>
      <w:autoSpaceDN/>
      <w:adjustRightInd/>
      <w:textAlignment w:val="auto"/>
      <w:outlineLvl w:val="6"/>
    </w:pPr>
  </w:style>
  <w:style w:type="paragraph" w:styleId="Heading8">
    <w:name w:val="heading 8"/>
    <w:basedOn w:val="Normal"/>
    <w:next w:val="Normal"/>
    <w:qFormat/>
    <w:pPr>
      <w:numPr>
        <w:ilvl w:val="7"/>
        <w:numId w:val="3"/>
      </w:numPr>
      <w:overflowPunct/>
      <w:autoSpaceDE/>
      <w:autoSpaceDN/>
      <w:adjustRightInd/>
      <w:textAlignment w:val="auto"/>
      <w:outlineLvl w:val="7"/>
    </w:pPr>
  </w:style>
  <w:style w:type="paragraph" w:styleId="Heading9">
    <w:name w:val="heading 9"/>
    <w:basedOn w:val="Normal"/>
    <w:next w:val="Normal"/>
    <w:qFormat/>
    <w:pPr>
      <w:numPr>
        <w:ilvl w:val="8"/>
        <w:numId w:val="3"/>
      </w:numPr>
      <w:overflowPunct/>
      <w:autoSpaceDE/>
      <w:autoSpaceDN/>
      <w:adjustRightInd/>
      <w:textAlignment w:val="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framePr w:hSpace="181" w:vSpace="181" w:wrap="around" w:vAnchor="text" w:hAnchor="text" w:y="1"/>
      <w:overflowPunct/>
      <w:autoSpaceDE/>
      <w:autoSpaceDN/>
      <w:adjustRightInd/>
      <w:textAlignment w:val="auto"/>
    </w:pPr>
  </w:style>
  <w:style w:type="paragraph" w:styleId="TOC2">
    <w:name w:val="toc 2"/>
    <w:basedOn w:val="Normal"/>
    <w:next w:val="Normal"/>
    <w:autoRedefine/>
    <w:semiHidden/>
    <w:pPr>
      <w:overflowPunct/>
      <w:autoSpaceDE/>
      <w:autoSpaceDN/>
      <w:adjustRightInd/>
      <w:ind w:left="240"/>
      <w:textAlignment w:val="auto"/>
    </w:pPr>
  </w:style>
  <w:style w:type="paragraph" w:styleId="TOC3">
    <w:name w:val="toc 3"/>
    <w:basedOn w:val="Normal"/>
    <w:next w:val="Normal"/>
    <w:semiHidden/>
    <w:pPr>
      <w:overflowPunct/>
      <w:autoSpaceDE/>
      <w:autoSpaceDN/>
      <w:adjustRightInd/>
      <w:spacing w:before="120" w:after="120"/>
      <w:ind w:left="482"/>
      <w:textAlignment w:val="auto"/>
    </w:pPr>
    <w:rPr>
      <w:noProof/>
      <w:szCs w:val="22"/>
    </w:rPr>
  </w:style>
  <w:style w:type="character" w:styleId="Hyperlink">
    <w:name w:val="Hyperlink"/>
    <w:semiHidden/>
    <w:rPr>
      <w:color w:val="auto"/>
      <w:u w:val="single"/>
    </w:rPr>
  </w:style>
  <w:style w:type="paragraph" w:customStyle="1" w:styleId="DocTitle">
    <w:name w:val="Doc Title"/>
    <w:basedOn w:val="Normal"/>
    <w:pPr>
      <w:spacing w:after="120"/>
      <w:jc w:val="center"/>
    </w:pPr>
    <w:rPr>
      <w:b/>
      <w:sz w:val="32"/>
    </w:rPr>
  </w:style>
  <w:style w:type="paragraph" w:styleId="Header">
    <w:name w:val="header"/>
    <w:basedOn w:val="Normal"/>
    <w:semiHidden/>
    <w:pPr>
      <w:tabs>
        <w:tab w:val="center" w:pos="4153"/>
        <w:tab w:val="right" w:pos="8306"/>
      </w:tabs>
      <w:overflowPunct/>
      <w:autoSpaceDE/>
      <w:autoSpaceDN/>
      <w:adjustRightInd/>
      <w:spacing w:line="260" w:lineRule="exact"/>
      <w:textAlignment w:val="auto"/>
    </w:pPr>
    <w:rPr>
      <w:sz w:val="16"/>
    </w:rPr>
  </w:style>
  <w:style w:type="paragraph" w:customStyle="1" w:styleId="bulleted">
    <w:name w:val="bulleted"/>
    <w:basedOn w:val="Normal"/>
    <w:pPr>
      <w:overflowPunct/>
      <w:autoSpaceDE/>
      <w:autoSpaceDN/>
      <w:adjustRightInd/>
      <w:spacing w:after="60" w:line="260" w:lineRule="exact"/>
      <w:ind w:left="426" w:hanging="426"/>
      <w:textAlignment w:val="auto"/>
    </w:pPr>
  </w:style>
  <w:style w:type="paragraph" w:customStyle="1" w:styleId="Bullets">
    <w:name w:val="Bullets"/>
    <w:basedOn w:val="Normal"/>
    <w:pPr>
      <w:numPr>
        <w:numId w:val="2"/>
      </w:numPr>
      <w:overflowPunct/>
      <w:autoSpaceDE/>
      <w:autoSpaceDN/>
      <w:adjustRightInd/>
      <w:spacing w:line="260" w:lineRule="exact"/>
      <w:textAlignment w:val="auto"/>
    </w:pPr>
  </w:style>
  <w:style w:type="paragraph" w:styleId="Footer">
    <w:name w:val="footer"/>
    <w:basedOn w:val="Normal"/>
    <w:semiHidden/>
    <w:pPr>
      <w:tabs>
        <w:tab w:val="center" w:pos="4153"/>
        <w:tab w:val="right" w:pos="8306"/>
      </w:tabs>
      <w:overflowPunct/>
      <w:autoSpaceDE/>
      <w:autoSpaceDN/>
      <w:adjustRightInd/>
      <w:textAlignment w:val="auto"/>
    </w:pPr>
    <w:rPr>
      <w:sz w:val="16"/>
    </w:rPr>
  </w:style>
  <w:style w:type="paragraph" w:customStyle="1" w:styleId="numbered">
    <w:name w:val="numbered"/>
    <w:basedOn w:val="Normal"/>
    <w:pPr>
      <w:numPr>
        <w:numId w:val="1"/>
      </w:numPr>
      <w:overflowPunct/>
      <w:autoSpaceDE/>
      <w:autoSpaceDN/>
      <w:adjustRightInd/>
      <w:textAlignment w:val="auto"/>
    </w:pPr>
  </w:style>
  <w:style w:type="paragraph" w:customStyle="1" w:styleId="TableHeader">
    <w:name w:val="Table Header"/>
    <w:basedOn w:val="Normal"/>
    <w:pPr>
      <w:overflowPunct/>
      <w:autoSpaceDE/>
      <w:autoSpaceDN/>
      <w:adjustRightInd/>
      <w:jc w:val="center"/>
      <w:textAlignment w:val="auto"/>
    </w:pPr>
    <w:rPr>
      <w:rFonts w:cs="Arial"/>
      <w:b/>
      <w:caps/>
    </w:rPr>
  </w:style>
  <w:style w:type="paragraph" w:customStyle="1" w:styleId="Contents">
    <w:name w:val="Contents"/>
    <w:basedOn w:val="Normal"/>
    <w:pPr>
      <w:overflowPunct/>
      <w:autoSpaceDE/>
      <w:autoSpaceDN/>
      <w:adjustRightInd/>
      <w:textAlignment w:val="auto"/>
    </w:pPr>
    <w:rPr>
      <w:rFonts w:cs="Arial"/>
      <w:b/>
      <w:sz w:val="28"/>
    </w:rPr>
  </w:style>
  <w:style w:type="paragraph" w:customStyle="1" w:styleId="Tablecontents">
    <w:name w:val="Table contents"/>
    <w:basedOn w:val="Normal"/>
    <w:pPr>
      <w:overflowPunct/>
      <w:autoSpaceDE/>
      <w:autoSpaceDN/>
      <w:adjustRightInd/>
      <w:textAlignment w:val="auto"/>
    </w:pPr>
    <w:rPr>
      <w:rFonts w:cs="Arial"/>
      <w:sz w:val="20"/>
    </w:rPr>
  </w:style>
  <w:style w:type="paragraph" w:customStyle="1" w:styleId="TableTitles">
    <w:name w:val="Table Titles"/>
    <w:basedOn w:val="Normal"/>
    <w:pPr>
      <w:overflowPunct/>
      <w:autoSpaceDE/>
      <w:autoSpaceDN/>
      <w:adjustRightInd/>
      <w:jc w:val="center"/>
      <w:textAlignment w:val="auto"/>
    </w:pPr>
    <w:rPr>
      <w:rFonts w:cs="Arial"/>
      <w:b/>
      <w:caps/>
      <w:sz w:val="20"/>
    </w:rPr>
  </w:style>
  <w:style w:type="paragraph" w:customStyle="1" w:styleId="ColourfulList-Accent11">
    <w:name w:val="Colourful List - Accent 11"/>
    <w:basedOn w:val="Normal"/>
    <w:uiPriority w:val="34"/>
    <w:qFormat/>
    <w:rsid w:val="009E6462"/>
    <w:pPr>
      <w:ind w:left="720"/>
    </w:pPr>
  </w:style>
  <w:style w:type="table" w:styleId="TableGrid">
    <w:name w:val="Table Grid"/>
    <w:basedOn w:val="TableNormal"/>
    <w:uiPriority w:val="39"/>
    <w:rsid w:val="00924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B583F"/>
    <w:rPr>
      <w:sz w:val="16"/>
      <w:szCs w:val="16"/>
    </w:rPr>
  </w:style>
  <w:style w:type="paragraph" w:styleId="CommentText">
    <w:name w:val="annotation text"/>
    <w:basedOn w:val="Normal"/>
    <w:link w:val="CommentTextChar"/>
    <w:uiPriority w:val="99"/>
    <w:semiHidden/>
    <w:unhideWhenUsed/>
    <w:rsid w:val="005B583F"/>
    <w:rPr>
      <w:sz w:val="20"/>
      <w:lang w:val="x-none"/>
    </w:rPr>
  </w:style>
  <w:style w:type="character" w:customStyle="1" w:styleId="CommentTextChar">
    <w:name w:val="Comment Text Char"/>
    <w:link w:val="CommentText"/>
    <w:uiPriority w:val="99"/>
    <w:semiHidden/>
    <w:rsid w:val="005B583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B583F"/>
    <w:rPr>
      <w:b/>
      <w:bCs/>
    </w:rPr>
  </w:style>
  <w:style w:type="character" w:customStyle="1" w:styleId="CommentSubjectChar">
    <w:name w:val="Comment Subject Char"/>
    <w:link w:val="CommentSubject"/>
    <w:uiPriority w:val="99"/>
    <w:semiHidden/>
    <w:rsid w:val="005B583F"/>
    <w:rPr>
      <w:rFonts w:ascii="Arial" w:hAnsi="Arial"/>
      <w:b/>
      <w:bCs/>
      <w:lang w:eastAsia="en-US"/>
    </w:rPr>
  </w:style>
  <w:style w:type="paragraph" w:styleId="BalloonText">
    <w:name w:val="Balloon Text"/>
    <w:basedOn w:val="Normal"/>
    <w:link w:val="BalloonTextChar"/>
    <w:uiPriority w:val="99"/>
    <w:semiHidden/>
    <w:unhideWhenUsed/>
    <w:rsid w:val="005B583F"/>
    <w:rPr>
      <w:rFonts w:ascii="Segoe UI" w:hAnsi="Segoe UI"/>
      <w:sz w:val="18"/>
      <w:szCs w:val="18"/>
      <w:lang w:val="x-none"/>
    </w:rPr>
  </w:style>
  <w:style w:type="character" w:customStyle="1" w:styleId="BalloonTextChar">
    <w:name w:val="Balloon Text Char"/>
    <w:link w:val="BalloonText"/>
    <w:uiPriority w:val="99"/>
    <w:semiHidden/>
    <w:rsid w:val="005B583F"/>
    <w:rPr>
      <w:rFonts w:ascii="Segoe UI" w:hAnsi="Segoe UI" w:cs="Segoe UI"/>
      <w:sz w:val="18"/>
      <w:szCs w:val="18"/>
      <w:lang w:eastAsia="en-US"/>
    </w:rPr>
  </w:style>
  <w:style w:type="table" w:styleId="LightList-Accent1">
    <w:name w:val="Light List Accent 1"/>
    <w:basedOn w:val="TableNormal"/>
    <w:uiPriority w:val="61"/>
    <w:rsid w:val="0063586F"/>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PageNumber">
    <w:name w:val="page number"/>
    <w:basedOn w:val="DefaultParagraphFont"/>
    <w:uiPriority w:val="99"/>
    <w:semiHidden/>
    <w:unhideWhenUsed/>
    <w:rsid w:val="00D1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agsgolf.co.uk"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1242</Words>
  <Characters>7081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Monthly Meeting – Trakside Systems Ltd</vt:lpstr>
    </vt:vector>
  </TitlesOfParts>
  <Company>Trakside Systems Ltd</Company>
  <LinksUpToDate>false</LinksUpToDate>
  <CharactersWithSpaces>8307</CharactersWithSpaces>
  <SharedDoc>false</SharedDoc>
  <HLinks>
    <vt:vector size="6" baseType="variant">
      <vt:variant>
        <vt:i4>2621549</vt:i4>
      </vt:variant>
      <vt:variant>
        <vt:i4>0</vt:i4>
      </vt:variant>
      <vt:variant>
        <vt:i4>0</vt:i4>
      </vt:variant>
      <vt:variant>
        <vt:i4>5</vt:i4>
      </vt:variant>
      <vt:variant>
        <vt:lpwstr>http://www.tagsgolf.co.uk/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Meeting – Trakside Systems Ltd</dc:title>
  <dc:subject/>
  <dc:creator>Damian Webber</dc:creator>
  <cp:keywords/>
  <cp:lastModifiedBy>Paul Davies</cp:lastModifiedBy>
  <cp:revision>2</cp:revision>
  <cp:lastPrinted>2014-01-31T10:26:00Z</cp:lastPrinted>
  <dcterms:created xsi:type="dcterms:W3CDTF">2018-01-16T13:54:00Z</dcterms:created>
  <dcterms:modified xsi:type="dcterms:W3CDTF">2018-01-16T13:54:00Z</dcterms:modified>
</cp:coreProperties>
</file>